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0" w:rsidRDefault="00F845D0" w:rsidP="00F845D0">
      <w:pPr>
        <w:ind w:left="-567"/>
        <w:rPr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Рабочая программа по  геометрии  для 8 класса 1 страты разработана на основе следующих нормативных документов и методических материалов:</w:t>
      </w:r>
    </w:p>
    <w:p w:rsidR="00F845D0" w:rsidRDefault="00F845D0" w:rsidP="00F845D0">
      <w:pPr>
        <w:pStyle w:val="a3"/>
        <w:numPr>
          <w:ilvl w:val="0"/>
          <w:numId w:val="1"/>
        </w:numPr>
        <w:suppressAutoHyphens/>
        <w:spacing w:after="0" w:line="100" w:lineRule="atLeast"/>
        <w:rPr>
          <w:rFonts w:ascii="Times New Roman" w:eastAsiaTheme="minorEastAsia" w:hAnsi="Times New Roman" w:cstheme="minorBidi"/>
          <w:color w:val="000000"/>
          <w:spacing w:val="-3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pacing w:val="-3"/>
          <w:sz w:val="24"/>
          <w:szCs w:val="24"/>
        </w:rPr>
        <w:t>Федерального  государственного   образовательного  стандарта  основного общего образования, утвержденного приказом Министерства образования и науки РФ от17.12. 2010 г. №1897</w:t>
      </w:r>
    </w:p>
    <w:p w:rsidR="00F845D0" w:rsidRDefault="00F845D0" w:rsidP="00F845D0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утвержденная Федеральным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 объединением по общему образованию (Протокол заседания от 8 апреля 2015г.№1/15)</w:t>
      </w:r>
    </w:p>
    <w:p w:rsidR="00F845D0" w:rsidRDefault="00F845D0" w:rsidP="00F845D0">
      <w:pPr>
        <w:pStyle w:val="a3"/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Theme="minorEastAsia" w:hAnsi="Times New Roman" w:cstheme="minorBidi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Программой    по математике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5–11 классы /— М. 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</w:p>
    <w:p w:rsidR="00F845D0" w:rsidRDefault="00F845D0" w:rsidP="00F845D0">
      <w:pPr>
        <w:pStyle w:val="a3"/>
        <w:widowControl w:val="0"/>
        <w:suppressAutoHyphens/>
        <w:spacing w:after="0" w:line="100" w:lineRule="atLeast"/>
        <w:rPr>
          <w:rFonts w:ascii="Times New Roman" w:eastAsiaTheme="minorEastAsia" w:hAnsi="Times New Roman"/>
          <w:color w:val="000000"/>
          <w:spacing w:val="-3"/>
          <w:sz w:val="24"/>
          <w:szCs w:val="24"/>
        </w:rPr>
      </w:pPr>
    </w:p>
    <w:p w:rsidR="00F845D0" w:rsidRDefault="00F845D0" w:rsidP="00F845D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Данная рабочая программа ориентирована на использование учебника:</w:t>
      </w:r>
      <w:r>
        <w:rPr>
          <w:rFonts w:ascii="Times New Roman" w:eastAsia="Times New Roman" w:hAnsi="Times New Roman"/>
          <w:sz w:val="24"/>
          <w:szCs w:val="24"/>
        </w:rPr>
        <w:t xml:space="preserve"> Геометрия: 8 класс: учебник для учащихся общеобразовательных учреждений / А.Г.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В.Б. Полонский, М.С. Якир; под ред. В.Е. Подольского. — М.: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2021.</w:t>
      </w:r>
    </w:p>
    <w:p w:rsidR="00F845D0" w:rsidRDefault="00F845D0" w:rsidP="00F845D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учебному плану школы  на изучение геометрии в 8 классе отводится 2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часа в неделю, всего 68 часа.</w:t>
      </w:r>
    </w:p>
    <w:p w:rsidR="00F845D0" w:rsidRDefault="00F845D0" w:rsidP="00F845D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программу внесены изменения в соответствии с ФОП ООО.</w:t>
      </w:r>
    </w:p>
    <w:p w:rsidR="00F845D0" w:rsidRDefault="00F845D0" w:rsidP="00F845D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8 классах продолжается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стратовое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обучение, которое было введено с сентября 2018 года. Технология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стратового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обучения способствует успешной подготовке учащихся к дальнейшему профильному или углублённому обучению.</w:t>
      </w:r>
    </w:p>
    <w:p w:rsidR="00F845D0" w:rsidRDefault="00F845D0" w:rsidP="00F845D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восьмых классах продолжается </w:t>
      </w:r>
      <w:proofErr w:type="spellStart"/>
      <w:r>
        <w:rPr>
          <w:rFonts w:ascii="Times New Roman" w:hAnsi="Times New Roman"/>
          <w:sz w:val="24"/>
          <w:szCs w:val="24"/>
        </w:rPr>
        <w:t>стратовое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 обучение, которое было введено с сентября 2018 года. Технология </w:t>
      </w:r>
      <w:proofErr w:type="spellStart"/>
      <w:r>
        <w:rPr>
          <w:rFonts w:ascii="Times New Roman" w:hAnsi="Times New Roman"/>
          <w:sz w:val="24"/>
          <w:szCs w:val="24"/>
        </w:rPr>
        <w:t>стратового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способствует успешной подготовке учащихся к дальнейшему профильному или углублённому обучению.  В стратах высокого уровня идёт большая опора на умение учащихся устанавливать логические связи, устанавливать и формулировать научные понятия. Большое внимание уделяется заданиям, связанным с применением полученной информации в новой незнакомой ситуации, а также обсуждение теоретических аспектов </w:t>
      </w:r>
      <w:proofErr w:type="gramStart"/>
      <w:r>
        <w:rPr>
          <w:rFonts w:ascii="Times New Roman" w:hAnsi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z w:val="24"/>
          <w:szCs w:val="24"/>
        </w:rPr>
        <w:t>. Поэтому в стратах высокого уровня обучение идёт в более быстром темпе, увеличиваются объём и глубина изучаемого материала. Используются дедуктивный метод обучения, проблемные методы. На уроках больше времени уделяю самостоятельной работе, самопознанию, используя опорные конспекты, опорные знаки.</w:t>
      </w:r>
    </w:p>
    <w:p w:rsidR="00F845D0" w:rsidRDefault="00F845D0" w:rsidP="00F845D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Ведущим методом работы на уроках является проблемный, который обеспечивает максимальное сочетание самостоятельной поисковой деятельности учащихся с усвоением готовых выводов науки.</w:t>
      </w:r>
    </w:p>
    <w:p w:rsidR="00F845D0" w:rsidRDefault="00F845D0" w:rsidP="00F845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Данная рабочая программа разработана для учащихся 1 (высшей) страты. Программа даёт развивающие сведения, углубляющие материал, позволяющие применять полученные знания в новых нестандартных ситуациях, что позволяет вывести учащихся на уровень осознанного, творческого применения знаний. Она предусматривает свободное владение учениками материалом, приёмами умственной и учебной деятельности. </w:t>
      </w:r>
    </w:p>
    <w:p w:rsidR="00F845D0" w:rsidRDefault="00F845D0" w:rsidP="00F845D0">
      <w:pPr>
        <w:pStyle w:val="a3"/>
        <w:spacing w:after="0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Основные формы и методы работы: групповая работа, фронтальные методы работы в сочетании с заданиями, познавательной самостоятельности учащихся, дидактические игры, смотры знаний, домашние контрольные работы</w:t>
      </w:r>
    </w:p>
    <w:p w:rsidR="00FD0D7B" w:rsidRDefault="00FD0D7B"/>
    <w:sectPr w:rsidR="00FD0D7B" w:rsidSect="00FD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45D0"/>
    <w:rsid w:val="00F845D0"/>
    <w:rsid w:val="00FD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45D0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F845D0"/>
    <w:rPr>
      <w:rFonts w:ascii="Calibri" w:eastAsia="Calibri" w:hAnsi="Calibri" w:cs="Times New Roman"/>
    </w:rPr>
  </w:style>
  <w:style w:type="paragraph" w:customStyle="1" w:styleId="1">
    <w:name w:val="Без интервала1"/>
    <w:rsid w:val="00F845D0"/>
    <w:pPr>
      <w:suppressAutoHyphens/>
      <w:spacing w:after="0" w:line="100" w:lineRule="atLeast"/>
    </w:pPr>
    <w:rPr>
      <w:rFonts w:ascii="Calibri" w:eastAsia="SimSun" w:hAnsi="Calibri" w:cs="Calibri"/>
      <w:kern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2023-09-25T18:34:00Z</dcterms:created>
  <dcterms:modified xsi:type="dcterms:W3CDTF">2023-09-25T18:35:00Z</dcterms:modified>
</cp:coreProperties>
</file>