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1D" w:rsidRPr="00792808" w:rsidRDefault="00B4541D" w:rsidP="00B4541D">
      <w:pPr>
        <w:ind w:left="-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928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Рабочая программа по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алгебре</w:t>
      </w:r>
      <w:r w:rsidRPr="007928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для 8 класса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7928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страты разработана на основе следующих нормативных документов и методических материалов:</w:t>
      </w:r>
    </w:p>
    <w:p w:rsidR="00B4541D" w:rsidRPr="00792808" w:rsidRDefault="00B4541D" w:rsidP="00B4541D">
      <w:pPr>
        <w:pStyle w:val="a3"/>
        <w:numPr>
          <w:ilvl w:val="0"/>
          <w:numId w:val="1"/>
        </w:numPr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  <w:r w:rsidRPr="00792808">
        <w:rPr>
          <w:rFonts w:ascii="Times New Roman" w:eastAsiaTheme="minorEastAsia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B4541D" w:rsidRPr="00792808" w:rsidRDefault="00B4541D" w:rsidP="00B4541D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 w:rsidRPr="0079280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r w:rsidRPr="0079280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7928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928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280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2015г.№1/15)</w:t>
      </w:r>
    </w:p>
    <w:p w:rsidR="00B4541D" w:rsidRPr="00792808" w:rsidRDefault="00B4541D" w:rsidP="00B4541D">
      <w:pPr>
        <w:pStyle w:val="a3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  <w:r w:rsidRPr="00792808">
        <w:rPr>
          <w:rFonts w:ascii="Times New Roman" w:hAnsi="Times New Roman"/>
          <w:sz w:val="24"/>
          <w:szCs w:val="24"/>
        </w:rPr>
        <w:t xml:space="preserve"> Программой    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 w:rsidRPr="007928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2808">
        <w:rPr>
          <w:rFonts w:ascii="Times New Roman" w:hAnsi="Times New Roman"/>
          <w:sz w:val="24"/>
          <w:szCs w:val="24"/>
        </w:rPr>
        <w:t xml:space="preserve"> 5–11 классы /— М. : </w:t>
      </w:r>
      <w:proofErr w:type="spellStart"/>
      <w:r w:rsidRPr="007928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92808">
        <w:rPr>
          <w:rFonts w:ascii="Times New Roman" w:hAnsi="Times New Roman"/>
          <w:sz w:val="24"/>
          <w:szCs w:val="24"/>
        </w:rPr>
        <w:t>, 2018.</w:t>
      </w:r>
    </w:p>
    <w:p w:rsidR="00B4541D" w:rsidRPr="00792808" w:rsidRDefault="00B4541D" w:rsidP="00B4541D">
      <w:pPr>
        <w:pStyle w:val="a3"/>
        <w:widowControl w:val="0"/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</w:p>
    <w:p w:rsidR="00B4541D" w:rsidRDefault="00B4541D" w:rsidP="00B4541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08">
        <w:rPr>
          <w:rFonts w:ascii="Times New Roman" w:eastAsia="Times New Roman" w:hAnsi="Times New Roman" w:cs="Times New Roman"/>
          <w:b/>
          <w:i/>
          <w:sz w:val="24"/>
          <w:szCs w:val="24"/>
        </w:rPr>
        <w:t>Данная рабочая программа ориентирована на использование учебника: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41D" w:rsidRPr="00792808" w:rsidRDefault="00B4541D" w:rsidP="00B4541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Алгебра: 8 класс: учебник для учащихся общеобразовательных учреждений / А.Г. </w:t>
      </w:r>
      <w:proofErr w:type="gramStart"/>
      <w:r w:rsidRPr="00792808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, В.Б. Полонский, М.С. Якир; под ред. В.Е. Подольского. — М.: </w:t>
      </w:r>
      <w:proofErr w:type="spellStart"/>
      <w:r w:rsidRPr="0079280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92808">
        <w:rPr>
          <w:rFonts w:ascii="Times New Roman" w:eastAsia="Times New Roman" w:hAnsi="Times New Roman" w:cs="Times New Roman"/>
          <w:sz w:val="24"/>
          <w:szCs w:val="24"/>
        </w:rPr>
        <w:t>, 2021.</w:t>
      </w:r>
    </w:p>
    <w:p w:rsidR="00B4541D" w:rsidRDefault="00B4541D" w:rsidP="00B4541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школы  на изучение алгебры в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3 </w:t>
      </w:r>
      <w:proofErr w:type="gramStart"/>
      <w:r w:rsidRPr="00792808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792808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всего 102 часа.</w:t>
      </w:r>
    </w:p>
    <w:p w:rsidR="00B4541D" w:rsidRPr="00792808" w:rsidRDefault="00B4541D" w:rsidP="00B4541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программу внесены изменения в соответствии с ФОП ООО на уровень основного образования. Тема «Неравенства» изучается в 9 классе.</w:t>
      </w:r>
    </w:p>
    <w:p w:rsidR="00B4541D" w:rsidRPr="00491614" w:rsidRDefault="00B4541D" w:rsidP="00B4541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восьмых классах продолжается</w:t>
      </w:r>
      <w:r w:rsidRPr="00491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14">
        <w:rPr>
          <w:rFonts w:ascii="Times New Roman" w:hAnsi="Times New Roman" w:cs="Times New Roman"/>
          <w:sz w:val="24"/>
          <w:szCs w:val="24"/>
        </w:rPr>
        <w:t>стратовое</w:t>
      </w:r>
      <w:proofErr w:type="spellEnd"/>
      <w:r w:rsidRPr="00491614">
        <w:rPr>
          <w:rFonts w:ascii="Times New Roman" w:hAnsi="Times New Roman" w:cs="Times New Roman"/>
          <w:sz w:val="24"/>
          <w:szCs w:val="24"/>
        </w:rPr>
        <w:t xml:space="preserve">  обучение</w:t>
      </w:r>
      <w:r>
        <w:rPr>
          <w:rFonts w:ascii="Times New Roman" w:hAnsi="Times New Roman" w:cs="Times New Roman"/>
          <w:sz w:val="24"/>
          <w:szCs w:val="24"/>
        </w:rPr>
        <w:t>, которое было введено с сентября 2018 года</w:t>
      </w:r>
      <w:r w:rsidRPr="00491614">
        <w:rPr>
          <w:rFonts w:ascii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491614">
        <w:rPr>
          <w:rFonts w:ascii="Times New Roman" w:hAnsi="Times New Roman" w:cs="Times New Roman"/>
          <w:sz w:val="24"/>
          <w:szCs w:val="24"/>
        </w:rPr>
        <w:t>стратового</w:t>
      </w:r>
      <w:proofErr w:type="spellEnd"/>
      <w:r w:rsidRPr="00491614">
        <w:rPr>
          <w:rFonts w:ascii="Times New Roman" w:hAnsi="Times New Roman" w:cs="Times New Roman"/>
          <w:sz w:val="24"/>
          <w:szCs w:val="24"/>
        </w:rPr>
        <w:t xml:space="preserve"> обучения способствует успешной подготовке учащихся к дальнейшему профильному или углублённому обучению.  В стратах высокого уровня идёт большая опора на умение учащихся устанавливать логические связи, устанавливать и формулировать научные понятия. Большое внимание уделяется заданиям, связанным с применением полученной информации в новой незнакомой ситуации, а также обсуждение теоретических аспектов </w:t>
      </w:r>
      <w:proofErr w:type="gramStart"/>
      <w:r w:rsidRPr="0049161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91614">
        <w:rPr>
          <w:rFonts w:ascii="Times New Roman" w:hAnsi="Times New Roman" w:cs="Times New Roman"/>
          <w:sz w:val="24"/>
          <w:szCs w:val="24"/>
        </w:rPr>
        <w:t>. Поэтому в стратах высокого уровня обучение идёт в более быстром темпе, увеличиваются объём и глубина изучаемого материала. Используются дедуктивный метод обучения, проблемные методы. На уроках больше времени уделяю самостоятельной работе, самопознанию, используя опорные конспекты, опорные знаки.</w:t>
      </w:r>
    </w:p>
    <w:p w:rsidR="00B4541D" w:rsidRPr="00491614" w:rsidRDefault="00B4541D" w:rsidP="00B4541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>Ведущим методом работы на уроках является проблемный, который обеспечивает максимальное сочетание самостоятельной поисковой деятельности учащихся с усвоением готовых выводов науки.</w:t>
      </w:r>
    </w:p>
    <w:p w:rsidR="00B4541D" w:rsidRPr="00491614" w:rsidRDefault="00B4541D" w:rsidP="00B45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 xml:space="preserve">      Данная рабочая программа разработана для учащихся 1 (высшей) страты. Программа даёт развивающие сведения, углубляющие материал, позволяющие применять полученные знания в новых нестандартных ситуациях, что позволяет вывести учащихся на уровень осознанного, творческого применения знаний. Она предусматривает свободное владение </w:t>
      </w:r>
      <w:r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Pr="00491614">
        <w:rPr>
          <w:rFonts w:ascii="Times New Roman" w:hAnsi="Times New Roman" w:cs="Times New Roman"/>
          <w:sz w:val="24"/>
          <w:szCs w:val="24"/>
        </w:rPr>
        <w:t xml:space="preserve">материалом, приёмами умственной и учебной деятельности. </w:t>
      </w:r>
    </w:p>
    <w:p w:rsidR="00B4541D" w:rsidRPr="006F5ED1" w:rsidRDefault="00B4541D" w:rsidP="00B4541D">
      <w:pPr>
        <w:pStyle w:val="a3"/>
        <w:spacing w:after="0"/>
        <w:contextualSpacing w:val="0"/>
        <w:rPr>
          <w:rFonts w:ascii="Times New Roman" w:hAnsi="Times New Roman"/>
          <w:b/>
          <w:sz w:val="28"/>
          <w:szCs w:val="28"/>
        </w:rPr>
      </w:pPr>
      <w:r w:rsidRPr="00491614">
        <w:rPr>
          <w:rFonts w:ascii="Times New Roman" w:hAnsi="Times New Roman" w:cs="Times New Roman"/>
          <w:sz w:val="24"/>
          <w:szCs w:val="24"/>
        </w:rPr>
        <w:t xml:space="preserve">  Основные формы и методы работы: групповая работа, фронтальные методы работы в сочетании с заданиями, познавательной самостоятельности учащихся, дидактические игры, смотры знаний, домашние контрольные работы</w:t>
      </w:r>
    </w:p>
    <w:p w:rsidR="00B4541D" w:rsidRDefault="00B4541D" w:rsidP="00B45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D7B" w:rsidRDefault="00FD0D7B"/>
    <w:sectPr w:rsidR="00FD0D7B" w:rsidSect="00F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541D"/>
    <w:rsid w:val="00B4541D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4541D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B4541D"/>
  </w:style>
  <w:style w:type="paragraph" w:customStyle="1" w:styleId="1">
    <w:name w:val="Без интервала1"/>
    <w:rsid w:val="00B4541D"/>
    <w:pPr>
      <w:suppressAutoHyphens/>
      <w:spacing w:after="0" w:line="100" w:lineRule="atLeast"/>
    </w:pPr>
    <w:rPr>
      <w:rFonts w:ascii="Calibri" w:eastAsia="SimSun" w:hAnsi="Calibri" w:cs="Calibri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2023-09-25T18:27:00Z</dcterms:created>
  <dcterms:modified xsi:type="dcterms:W3CDTF">2023-09-25T18:27:00Z</dcterms:modified>
</cp:coreProperties>
</file>