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F2" w:rsidRPr="00977B04" w:rsidRDefault="009272F2" w:rsidP="00927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7B04">
        <w:rPr>
          <w:rFonts w:ascii="Times New Roman" w:hAnsi="Times New Roman"/>
          <w:b/>
          <w:sz w:val="24"/>
          <w:szCs w:val="24"/>
          <w:u w:val="single"/>
        </w:rPr>
        <w:t>1.Пояснительная записка</w:t>
      </w:r>
    </w:p>
    <w:p w:rsidR="009272F2" w:rsidRDefault="009272F2" w:rsidP="009272F2">
      <w:pPr>
        <w:spacing w:after="0" w:line="240" w:lineRule="auto"/>
        <w:rPr>
          <w:rFonts w:ascii="Times New Roman" w:eastAsia="Times New Roman" w:hAnsi="Times New Roman"/>
          <w:i/>
          <w:iCs/>
          <w:spacing w:val="15"/>
          <w:sz w:val="24"/>
          <w:szCs w:val="24"/>
          <w:u w:val="single"/>
        </w:rPr>
      </w:pPr>
    </w:p>
    <w:p w:rsidR="009272F2" w:rsidRDefault="009272F2" w:rsidP="009272F2">
      <w:pPr>
        <w:pStyle w:val="ParagraphStyle"/>
        <w:keepNext/>
        <w:jc w:val="center"/>
        <w:outlineLvl w:val="3"/>
        <w:rPr>
          <w:rFonts w:ascii="Times New Roman" w:hAnsi="Times New Roman" w:cs="Times New Roman"/>
          <w:b/>
          <w:bCs/>
          <w:caps/>
        </w:rPr>
      </w:pPr>
    </w:p>
    <w:p w:rsidR="009272F2" w:rsidRDefault="009272F2" w:rsidP="009272F2">
      <w:pPr>
        <w:rPr>
          <w:rFonts w:ascii="Times New Roman" w:hAnsi="Times New Roman" w:cs="Times New Roman"/>
        </w:rPr>
      </w:pPr>
      <w:r w:rsidRPr="003364C2">
        <w:rPr>
          <w:rFonts w:ascii="Times New Roman" w:hAnsi="Times New Roman" w:cs="Times New Roman"/>
        </w:rPr>
        <w:t xml:space="preserve">Рабочая программа по </w:t>
      </w:r>
      <w:r>
        <w:rPr>
          <w:rFonts w:ascii="Times New Roman" w:hAnsi="Times New Roman" w:cs="Times New Roman"/>
        </w:rPr>
        <w:t xml:space="preserve">физике для 9 «Г» </w:t>
      </w:r>
      <w:r w:rsidRPr="003364C2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а</w:t>
      </w:r>
      <w:r w:rsidRPr="003364C2">
        <w:rPr>
          <w:rFonts w:ascii="Times New Roman" w:hAnsi="Times New Roman" w:cs="Times New Roman"/>
        </w:rPr>
        <w:t xml:space="preserve"> составлена на основе следующих документов:</w:t>
      </w:r>
    </w:p>
    <w:p w:rsidR="009272F2" w:rsidRPr="00792808" w:rsidRDefault="009272F2" w:rsidP="009272F2">
      <w:pPr>
        <w:pStyle w:val="a3"/>
        <w:numPr>
          <w:ilvl w:val="0"/>
          <w:numId w:val="1"/>
        </w:numPr>
        <w:suppressAutoHyphens/>
        <w:spacing w:after="0" w:line="100" w:lineRule="atLeast"/>
        <w:ind w:left="720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92808">
        <w:rPr>
          <w:rFonts w:ascii="Times New Roman" w:hAnsi="Times New Roman"/>
          <w:color w:val="000000"/>
          <w:spacing w:val="-3"/>
          <w:sz w:val="24"/>
          <w:szCs w:val="24"/>
        </w:rPr>
        <w:t>Федерального  государственного   образовательного  стандарта  основного общего образования, утвержденного приказом Министерства образования и науки РФ от17.12. 2010 г. №1897</w:t>
      </w:r>
    </w:p>
    <w:p w:rsidR="009272F2" w:rsidRPr="00792808" w:rsidRDefault="009272F2" w:rsidP="009272F2">
      <w:pPr>
        <w:pStyle w:val="1"/>
        <w:numPr>
          <w:ilvl w:val="0"/>
          <w:numId w:val="1"/>
        </w:numPr>
        <w:ind w:left="720"/>
        <w:rPr>
          <w:rFonts w:eastAsia="Times New Roman"/>
          <w:color w:val="00000A"/>
          <w:u w:val="single"/>
        </w:rPr>
      </w:pPr>
      <w:r w:rsidRPr="00792808">
        <w:t xml:space="preserve">Примерная основная образовательная программа основного общего образования, утвержденная Федеральным </w:t>
      </w:r>
      <w:proofErr w:type="spellStart"/>
      <w:proofErr w:type="gramStart"/>
      <w:r w:rsidRPr="00792808">
        <w:t>учебно</w:t>
      </w:r>
      <w:proofErr w:type="spellEnd"/>
      <w:r w:rsidRPr="00792808">
        <w:t>- методическим</w:t>
      </w:r>
      <w:proofErr w:type="gramEnd"/>
      <w:r w:rsidRPr="00792808">
        <w:t xml:space="preserve"> объединением по общему образованию (Протокол заседания от 8 апреля 2015г.№1/15)</w:t>
      </w:r>
    </w:p>
    <w:p w:rsidR="009272F2" w:rsidRPr="00E12D37" w:rsidRDefault="009272F2" w:rsidP="00927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3112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На основе авторской </w:t>
      </w:r>
      <w:r w:rsidRPr="00E12D37">
        <w:rPr>
          <w:rFonts w:ascii="Times New Roman" w:hAnsi="Times New Roman" w:cs="Times New Roman"/>
          <w:sz w:val="24"/>
          <w:szCs w:val="24"/>
        </w:rPr>
        <w:t xml:space="preserve">рабочей программой   «Физика 7–9 классы» к линии УМК </w:t>
      </w:r>
      <w:proofErr w:type="spellStart"/>
      <w:r w:rsidRPr="00E12D37">
        <w:rPr>
          <w:rFonts w:ascii="Times New Roman" w:hAnsi="Times New Roman" w:cs="Times New Roman"/>
          <w:sz w:val="24"/>
          <w:szCs w:val="24"/>
        </w:rPr>
        <w:t>А.В.Перышкина</w:t>
      </w:r>
      <w:proofErr w:type="spellEnd"/>
      <w:r w:rsidRPr="00E12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D37">
        <w:rPr>
          <w:rFonts w:ascii="Times New Roman" w:hAnsi="Times New Roman" w:cs="Times New Roman"/>
          <w:sz w:val="24"/>
          <w:szCs w:val="24"/>
        </w:rPr>
        <w:t>Е.М.Гутник</w:t>
      </w:r>
      <w:proofErr w:type="gramStart"/>
      <w:r w:rsidRPr="00E12D3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12D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12D37"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spellStart"/>
      <w:r w:rsidRPr="00E12D37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Pr="00E12D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12D37">
        <w:rPr>
          <w:rFonts w:ascii="Times New Roman" w:hAnsi="Times New Roman" w:cs="Times New Roman"/>
          <w:sz w:val="24"/>
          <w:szCs w:val="24"/>
        </w:rPr>
        <w:t>М.: Дрофа 2018 г.)</w:t>
      </w:r>
      <w:proofErr w:type="gramEnd"/>
    </w:p>
    <w:p w:rsidR="009272F2" w:rsidRPr="00E12D37" w:rsidRDefault="009272F2" w:rsidP="009272F2">
      <w:pPr>
        <w:pStyle w:val="c10"/>
        <w:shd w:val="clear" w:color="auto" w:fill="FFFFFF"/>
        <w:spacing w:before="0" w:beforeAutospacing="0" w:after="0" w:afterAutospacing="0"/>
        <w:ind w:firstLine="568"/>
      </w:pPr>
    </w:p>
    <w:p w:rsidR="009272F2" w:rsidRDefault="009272F2" w:rsidP="009272F2">
      <w:pPr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Учебная программа 9 класса рассчитана 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102</w:t>
      </w:r>
      <w:r w:rsidRPr="00045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45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часа в неделю). Лабораторных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</w:t>
      </w:r>
      <w:r w:rsidRPr="00045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045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часов. Контрольных работ –5 часов. </w:t>
      </w:r>
    </w:p>
    <w:p w:rsidR="009272F2" w:rsidRPr="00045208" w:rsidRDefault="009272F2" w:rsidP="009272F2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208">
        <w:rPr>
          <w:rFonts w:ascii="Times New Roman" w:hAnsi="Times New Roman" w:cs="Times New Roman"/>
          <w:b/>
          <w:sz w:val="24"/>
          <w:szCs w:val="24"/>
        </w:rPr>
        <w:t>Содержание курса соотносится с рабочей программой</w:t>
      </w:r>
      <w:proofErr w:type="gramStart"/>
      <w:r w:rsidRPr="00045208">
        <w:rPr>
          <w:rFonts w:ascii="Times New Roman" w:hAnsi="Times New Roman" w:cs="Times New Roman"/>
          <w:b/>
          <w:sz w:val="24"/>
          <w:szCs w:val="24"/>
        </w:rPr>
        <w:t>«Ф</w:t>
      </w:r>
      <w:proofErr w:type="gramEnd"/>
      <w:r w:rsidRPr="00045208">
        <w:rPr>
          <w:rFonts w:ascii="Times New Roman" w:hAnsi="Times New Roman" w:cs="Times New Roman"/>
          <w:b/>
          <w:sz w:val="24"/>
          <w:szCs w:val="24"/>
        </w:rPr>
        <w:t xml:space="preserve">изика 7–9 классы» к линии УМК </w:t>
      </w:r>
      <w:proofErr w:type="spellStart"/>
      <w:r w:rsidRPr="00045208">
        <w:rPr>
          <w:rFonts w:ascii="Times New Roman" w:hAnsi="Times New Roman" w:cs="Times New Roman"/>
          <w:b/>
          <w:sz w:val="24"/>
          <w:szCs w:val="24"/>
        </w:rPr>
        <w:t>А.В.Перышкина</w:t>
      </w:r>
      <w:proofErr w:type="spellEnd"/>
      <w:r w:rsidRPr="000452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45208">
        <w:rPr>
          <w:rFonts w:ascii="Times New Roman" w:hAnsi="Times New Roman" w:cs="Times New Roman"/>
          <w:b/>
          <w:sz w:val="24"/>
          <w:szCs w:val="24"/>
        </w:rPr>
        <w:t>Е.М.Гутника</w:t>
      </w:r>
      <w:proofErr w:type="spellEnd"/>
      <w:r w:rsidRPr="00045208">
        <w:rPr>
          <w:rFonts w:ascii="Times New Roman" w:hAnsi="Times New Roman" w:cs="Times New Roman"/>
          <w:b/>
          <w:sz w:val="24"/>
          <w:szCs w:val="24"/>
        </w:rPr>
        <w:t xml:space="preserve">( авторы: </w:t>
      </w:r>
      <w:proofErr w:type="spellStart"/>
      <w:r w:rsidRPr="00045208">
        <w:rPr>
          <w:rFonts w:ascii="Times New Roman" w:hAnsi="Times New Roman" w:cs="Times New Roman"/>
          <w:b/>
          <w:sz w:val="24"/>
          <w:szCs w:val="24"/>
        </w:rPr>
        <w:t>Е.М.Гутник</w:t>
      </w:r>
      <w:proofErr w:type="spellEnd"/>
      <w:r w:rsidRPr="0004520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45208">
        <w:rPr>
          <w:rFonts w:ascii="Times New Roman" w:hAnsi="Times New Roman" w:cs="Times New Roman"/>
          <w:b/>
          <w:sz w:val="24"/>
          <w:szCs w:val="24"/>
        </w:rPr>
        <w:t>М.: Дрофа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45208">
        <w:rPr>
          <w:rFonts w:ascii="Times New Roman" w:hAnsi="Times New Roman" w:cs="Times New Roman"/>
          <w:b/>
          <w:sz w:val="24"/>
          <w:szCs w:val="24"/>
        </w:rPr>
        <w:t xml:space="preserve"> г.)</w:t>
      </w:r>
      <w:proofErr w:type="gramEnd"/>
    </w:p>
    <w:p w:rsidR="009272F2" w:rsidRDefault="009272F2" w:rsidP="009272F2">
      <w:pPr>
        <w:pStyle w:val="Default"/>
        <w:rPr>
          <w:sz w:val="23"/>
          <w:szCs w:val="23"/>
        </w:rPr>
      </w:pPr>
    </w:p>
    <w:p w:rsidR="009272F2" w:rsidRDefault="009272F2" w:rsidP="009272F2">
      <w:pPr>
        <w:pStyle w:val="Default"/>
        <w:rPr>
          <w:sz w:val="23"/>
          <w:szCs w:val="23"/>
        </w:rPr>
      </w:pPr>
    </w:p>
    <w:p w:rsidR="009272F2" w:rsidRDefault="009272F2" w:rsidP="009272F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Для обучающихся с ЗПР характерны следующие специфические образовательные потребности: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sz w:val="23"/>
          <w:szCs w:val="23"/>
        </w:rPr>
        <w:t>нейродинамики</w:t>
      </w:r>
      <w:proofErr w:type="spellEnd"/>
      <w:r>
        <w:rPr>
          <w:sz w:val="23"/>
          <w:szCs w:val="23"/>
        </w:rPr>
        <w:t xml:space="preserve"> психических процессов (быстрой истощаемости, низкой работоспособности, пониженного общего тонуса и др.);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организация процесса обучения с учетом специфики усвоения знаний, умений и навыков обучающимися с ЗПР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  <w:r>
        <w:rPr>
          <w:sz w:val="23"/>
          <w:szCs w:val="23"/>
        </w:rPr>
        <w:t xml:space="preserve"> обеспечение непрерывного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 постоянное стимулирование познавательной активности, побуждение интереса к себе, окружающему предметному и социальному миру. </w:t>
      </w:r>
    </w:p>
    <w:p w:rsidR="009272F2" w:rsidRDefault="009272F2" w:rsidP="009272F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Важными коррекционными задачами курса физики  </w:t>
      </w:r>
      <w:proofErr w:type="spellStart"/>
      <w:r>
        <w:rPr>
          <w:b/>
          <w:bCs/>
          <w:i/>
          <w:iCs/>
          <w:sz w:val="23"/>
          <w:szCs w:val="23"/>
        </w:rPr>
        <w:t>коррекционн</w:t>
      </w:r>
      <w:proofErr w:type="gramStart"/>
      <w:r>
        <w:rPr>
          <w:b/>
          <w:bCs/>
          <w:i/>
          <w:iCs/>
          <w:sz w:val="23"/>
          <w:szCs w:val="23"/>
        </w:rPr>
        <w:t>о</w:t>
      </w:r>
      <w:proofErr w:type="spellEnd"/>
      <w:r>
        <w:rPr>
          <w:b/>
          <w:bCs/>
          <w:i/>
          <w:iCs/>
          <w:sz w:val="23"/>
          <w:szCs w:val="23"/>
        </w:rPr>
        <w:t>-</w:t>
      </w:r>
      <w:proofErr w:type="gramEnd"/>
      <w:r>
        <w:rPr>
          <w:b/>
          <w:bCs/>
          <w:i/>
          <w:iCs/>
          <w:sz w:val="23"/>
          <w:szCs w:val="23"/>
        </w:rPr>
        <w:t xml:space="preserve"> развивающего обучения являются: </w:t>
      </w:r>
    </w:p>
    <w:p w:rsidR="009272F2" w:rsidRDefault="009272F2" w:rsidP="009272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развитие у учащихся основных мыслительных операций (анализ, синтез, сравнение, обобщение); </w:t>
      </w:r>
    </w:p>
    <w:p w:rsidR="009272F2" w:rsidRDefault="009272F2" w:rsidP="009272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нормализация взаимосвязи деятельности с речью;  формирование приемов умственной работы (анализ исходных данных, планирование деятельности, осуществление поэтапного и итогового самоконтроля); </w:t>
      </w:r>
    </w:p>
    <w:p w:rsidR="009272F2" w:rsidRDefault="009272F2" w:rsidP="009272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развитие речи, умения использовать при пересказе соответствующую терминологию; </w:t>
      </w:r>
    </w:p>
    <w:p w:rsidR="009272F2" w:rsidRDefault="009272F2" w:rsidP="009272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развитие </w:t>
      </w:r>
      <w:proofErr w:type="spellStart"/>
      <w:r>
        <w:rPr>
          <w:sz w:val="23"/>
          <w:szCs w:val="23"/>
        </w:rPr>
        <w:t>общеучебных</w:t>
      </w:r>
      <w:proofErr w:type="spellEnd"/>
      <w:r>
        <w:rPr>
          <w:sz w:val="23"/>
          <w:szCs w:val="23"/>
        </w:rPr>
        <w:t xml:space="preserve"> умений и навыков. </w:t>
      </w:r>
    </w:p>
    <w:p w:rsidR="009272F2" w:rsidRDefault="009272F2" w:rsidP="009272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Усвоение учебного материала по физике   вызывает большие затруднения в связи с такими их особенностями, как быстрая утомляемость, недостаточность абстрактного мышления, недоразвитие пространственных представлений, низкие </w:t>
      </w:r>
      <w:proofErr w:type="spellStart"/>
      <w:r>
        <w:rPr>
          <w:sz w:val="23"/>
          <w:szCs w:val="23"/>
        </w:rPr>
        <w:t>общеучебные</w:t>
      </w:r>
      <w:proofErr w:type="spellEnd"/>
      <w:r>
        <w:rPr>
          <w:sz w:val="23"/>
          <w:szCs w:val="23"/>
        </w:rPr>
        <w:t xml:space="preserve"> умения и навыки. Учет особенностей таких учащихся требует, чтобы при изучении нового материала обязательно происходило многократное его повторение; расширенное рассмотрение тем и вопросов, раскрывающих связь математики с жизнью; актуализация первичного жизненного опыта </w:t>
      </w:r>
    </w:p>
    <w:p w:rsidR="009272F2" w:rsidRDefault="009272F2" w:rsidP="009272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уроках используются методы и приёмы, формы и виды организации работы, способствующие усвоению данными детьми учебного материала (работа по алгоритму, по образцу, с применением опорного конспекта (схемы), индивидуальные задания пониженного </w:t>
      </w:r>
      <w:r>
        <w:rPr>
          <w:sz w:val="23"/>
          <w:szCs w:val="23"/>
        </w:rPr>
        <w:lastRenderedPageBreak/>
        <w:t xml:space="preserve">уровня сложности, работа в парах и группах, проектная деятельность). Большое внимание уделяется речевому развитию, формированию умения рассуждать, что ведет непосредственным образом к интеллектуальному развитию: учащиеся должны проговаривать ход своих рассуждений, пояснять свои действия при решении различных заданий. Похвала и поощрение - это тоже большая движущая сила в обучении детей данной категории. Важно, чтобы ребенок поверил в свои силы, испытал радость от успеха в учении. Детям оказывается постоянная помощь со стороны </w:t>
      </w:r>
      <w:proofErr w:type="gramStart"/>
      <w:r>
        <w:rPr>
          <w:sz w:val="23"/>
          <w:szCs w:val="23"/>
        </w:rPr>
        <w:t>учителя</w:t>
      </w:r>
      <w:proofErr w:type="gramEnd"/>
      <w:r>
        <w:rPr>
          <w:sz w:val="23"/>
          <w:szCs w:val="23"/>
        </w:rPr>
        <w:t xml:space="preserve"> как на уроке, так и во внеурочное время. Регулярно проводится коррекция в пробелах знаний данных детей. </w:t>
      </w:r>
    </w:p>
    <w:p w:rsidR="009272F2" w:rsidRPr="00977B04" w:rsidRDefault="009272F2" w:rsidP="009272F2">
      <w:pPr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b/>
          <w:bCs/>
          <w:sz w:val="23"/>
          <w:szCs w:val="23"/>
        </w:rPr>
        <w:t>Планирование разделов, содержание учебного предмета, курса, планируемые результаты освоения учебного предмета, курса, тематическое и поурочное планирование адаптированной рабочей программы соответствует указанным разделам рабочей программы по физике для общеобразовательного 9 класса</w:t>
      </w:r>
    </w:p>
    <w:p w:rsidR="006B7284" w:rsidRDefault="006B7284"/>
    <w:sectPr w:rsidR="006B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559"/>
    <w:multiLevelType w:val="hybridMultilevel"/>
    <w:tmpl w:val="A28AF8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2F2"/>
    <w:rsid w:val="006B7284"/>
    <w:rsid w:val="0092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272F2"/>
    <w:pPr>
      <w:ind w:left="720"/>
      <w:contextualSpacing/>
    </w:pPr>
  </w:style>
  <w:style w:type="paragraph" w:customStyle="1" w:styleId="1">
    <w:name w:val="Без интервала1"/>
    <w:rsid w:val="009272F2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bidi="hi-IN"/>
    </w:rPr>
  </w:style>
  <w:style w:type="character" w:customStyle="1" w:styleId="a4">
    <w:name w:val="Абзац списка Знак"/>
    <w:link w:val="a3"/>
    <w:uiPriority w:val="1"/>
    <w:locked/>
    <w:rsid w:val="009272F2"/>
  </w:style>
  <w:style w:type="paragraph" w:customStyle="1" w:styleId="c10">
    <w:name w:val="c10"/>
    <w:basedOn w:val="a"/>
    <w:rsid w:val="0092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9272F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927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2023-09-26T17:02:00Z</dcterms:created>
  <dcterms:modified xsi:type="dcterms:W3CDTF">2023-09-26T17:02:00Z</dcterms:modified>
</cp:coreProperties>
</file>