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A" w:rsidRPr="00E03511" w:rsidRDefault="00D63CFA" w:rsidP="00E03511">
      <w:pPr>
        <w:spacing w:line="288" w:lineRule="auto"/>
        <w:rPr>
          <w:b/>
        </w:rPr>
      </w:pPr>
    </w:p>
    <w:p w:rsidR="0052628E" w:rsidRDefault="0052628E" w:rsidP="0052628E"/>
    <w:p w:rsidR="0052628E" w:rsidRDefault="0052628E" w:rsidP="0052628E"/>
    <w:p w:rsidR="0052628E" w:rsidRDefault="0052628E" w:rsidP="0052628E"/>
    <w:p w:rsidR="0052628E" w:rsidRDefault="0052628E" w:rsidP="0052628E"/>
    <w:p w:rsidR="0052628E" w:rsidRDefault="0052628E" w:rsidP="0052628E"/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7128D9">
      <w:pPr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2628E" w:rsidRPr="008B5156" w:rsidRDefault="0052628E" w:rsidP="0052628E">
      <w:pPr>
        <w:jc w:val="center"/>
        <w:rPr>
          <w:b/>
          <w:sz w:val="28"/>
          <w:szCs w:val="28"/>
        </w:rPr>
      </w:pPr>
      <w:r w:rsidRPr="008B5156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52628E" w:rsidRPr="008B5156" w:rsidRDefault="0052628E" w:rsidP="0052628E">
      <w:pPr>
        <w:jc w:val="center"/>
        <w:rPr>
          <w:b/>
          <w:sz w:val="28"/>
          <w:szCs w:val="28"/>
        </w:rPr>
      </w:pPr>
      <w:r w:rsidRPr="008B5156">
        <w:rPr>
          <w:b/>
          <w:sz w:val="28"/>
          <w:szCs w:val="28"/>
        </w:rPr>
        <w:t>Брейтовская средняя общеобразовательная школа</w:t>
      </w:r>
    </w:p>
    <w:p w:rsidR="0052628E" w:rsidRDefault="0052628E" w:rsidP="0052628E"/>
    <w:p w:rsidR="007128D9" w:rsidRDefault="007128D9" w:rsidP="0052628E"/>
    <w:p w:rsidR="007128D9" w:rsidRDefault="007128D9" w:rsidP="0052628E"/>
    <w:p w:rsidR="007128D9" w:rsidRDefault="007128D9" w:rsidP="0052628E"/>
    <w:p w:rsidR="00742734" w:rsidRDefault="00742734" w:rsidP="0052628E">
      <w:pPr>
        <w:jc w:val="center"/>
        <w:rPr>
          <w:b/>
          <w:sz w:val="36"/>
          <w:szCs w:val="36"/>
        </w:rPr>
      </w:pPr>
    </w:p>
    <w:p w:rsidR="0052628E" w:rsidRPr="008B5156" w:rsidRDefault="00F2312D" w:rsidP="00526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к </w:t>
      </w:r>
      <w:r w:rsidR="00742734">
        <w:rPr>
          <w:b/>
          <w:sz w:val="36"/>
          <w:szCs w:val="36"/>
        </w:rPr>
        <w:t>Адаптированн</w:t>
      </w:r>
      <w:r>
        <w:rPr>
          <w:b/>
          <w:sz w:val="36"/>
          <w:szCs w:val="36"/>
        </w:rPr>
        <w:t>ой</w:t>
      </w:r>
      <w:r w:rsidR="00742734">
        <w:rPr>
          <w:b/>
          <w:sz w:val="36"/>
          <w:szCs w:val="36"/>
        </w:rPr>
        <w:t xml:space="preserve"> р</w:t>
      </w:r>
      <w:r>
        <w:rPr>
          <w:b/>
          <w:sz w:val="36"/>
          <w:szCs w:val="36"/>
        </w:rPr>
        <w:t>абочей программе</w:t>
      </w:r>
    </w:p>
    <w:p w:rsidR="0052628E" w:rsidRPr="008B5156" w:rsidRDefault="0052628E" w:rsidP="0052628E">
      <w:pPr>
        <w:jc w:val="center"/>
        <w:rPr>
          <w:b/>
          <w:sz w:val="36"/>
          <w:szCs w:val="36"/>
        </w:rPr>
      </w:pPr>
      <w:r w:rsidRPr="008B5156">
        <w:rPr>
          <w:b/>
          <w:sz w:val="36"/>
          <w:szCs w:val="36"/>
        </w:rPr>
        <w:t>учебного предмета «Химия»</w:t>
      </w:r>
    </w:p>
    <w:p w:rsidR="0052628E" w:rsidRDefault="0052628E" w:rsidP="0052628E">
      <w:pPr>
        <w:jc w:val="center"/>
        <w:rPr>
          <w:b/>
          <w:sz w:val="36"/>
          <w:szCs w:val="36"/>
        </w:rPr>
      </w:pPr>
      <w:r w:rsidRPr="008B5156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уровень</w:t>
      </w:r>
      <w:r w:rsidR="00D11A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основного</w:t>
      </w:r>
      <w:r w:rsidRPr="008B5156">
        <w:rPr>
          <w:b/>
          <w:sz w:val="36"/>
          <w:szCs w:val="36"/>
        </w:rPr>
        <w:t xml:space="preserve"> общего образования</w:t>
      </w:r>
    </w:p>
    <w:p w:rsidR="0052628E" w:rsidRPr="008B5156" w:rsidRDefault="00D11AF5" w:rsidP="00526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учащихся с ОВЗ (ЗПР)</w:t>
      </w:r>
    </w:p>
    <w:p w:rsidR="0052628E" w:rsidRPr="00093AFD" w:rsidRDefault="00715157" w:rsidP="0052628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Составлена</w:t>
      </w:r>
      <w:proofErr w:type="gramEnd"/>
      <w:r>
        <w:rPr>
          <w:b/>
        </w:rPr>
        <w:t xml:space="preserve"> в 2023</w:t>
      </w:r>
      <w:r w:rsidR="0052628E" w:rsidRPr="00093AFD">
        <w:rPr>
          <w:b/>
        </w:rPr>
        <w:t xml:space="preserve"> г.)</w:t>
      </w:r>
    </w:p>
    <w:p w:rsidR="0052628E" w:rsidRDefault="0052628E" w:rsidP="0052628E"/>
    <w:p w:rsidR="0052628E" w:rsidRPr="00721A92" w:rsidRDefault="0052628E" w:rsidP="00721A92">
      <w:pPr>
        <w:jc w:val="center"/>
        <w:rPr>
          <w:sz w:val="32"/>
          <w:szCs w:val="32"/>
        </w:rPr>
      </w:pPr>
    </w:p>
    <w:p w:rsidR="00721A92" w:rsidRPr="00721A92" w:rsidRDefault="00D11AF5" w:rsidP="00721A92">
      <w:pPr>
        <w:jc w:val="center"/>
        <w:rPr>
          <w:sz w:val="32"/>
          <w:szCs w:val="32"/>
        </w:rPr>
      </w:pPr>
      <w:r w:rsidRPr="00D11AF5">
        <w:rPr>
          <w:sz w:val="36"/>
          <w:szCs w:val="36"/>
        </w:rPr>
        <w:t>Для 8 «Г»</w:t>
      </w:r>
      <w:r w:rsidR="00715157">
        <w:rPr>
          <w:sz w:val="36"/>
          <w:szCs w:val="36"/>
        </w:rPr>
        <w:t xml:space="preserve">, 9 «Г» </w:t>
      </w:r>
      <w:r w:rsidRPr="00D11AF5">
        <w:rPr>
          <w:sz w:val="36"/>
          <w:szCs w:val="36"/>
        </w:rPr>
        <w:t xml:space="preserve"> класс</w:t>
      </w:r>
      <w:r w:rsidR="00715157">
        <w:rPr>
          <w:sz w:val="36"/>
          <w:szCs w:val="36"/>
        </w:rPr>
        <w:t>ов</w:t>
      </w:r>
      <w:r w:rsidR="00715157">
        <w:rPr>
          <w:sz w:val="32"/>
          <w:szCs w:val="32"/>
        </w:rPr>
        <w:t xml:space="preserve"> на 2023 – 2024</w:t>
      </w:r>
      <w:r w:rsidR="00742734">
        <w:rPr>
          <w:sz w:val="32"/>
          <w:szCs w:val="32"/>
        </w:rPr>
        <w:t xml:space="preserve"> учебный год</w:t>
      </w:r>
    </w:p>
    <w:p w:rsidR="0052628E" w:rsidRDefault="0052628E" w:rsidP="0052628E"/>
    <w:p w:rsidR="0052628E" w:rsidRDefault="0052628E" w:rsidP="0052628E"/>
    <w:p w:rsidR="0052628E" w:rsidRDefault="0052628E" w:rsidP="0052628E"/>
    <w:p w:rsidR="0052628E" w:rsidRDefault="0052628E" w:rsidP="0052628E"/>
    <w:p w:rsidR="0052628E" w:rsidRPr="00093AFD" w:rsidRDefault="0052628E" w:rsidP="0052628E">
      <w:bookmarkStart w:id="0" w:name="_GoBack"/>
      <w:bookmarkEnd w:id="0"/>
    </w:p>
    <w:p w:rsidR="0052628E" w:rsidRPr="00093AFD" w:rsidRDefault="0052628E" w:rsidP="0052628E">
      <w:pPr>
        <w:rPr>
          <w:b/>
          <w:sz w:val="28"/>
          <w:szCs w:val="28"/>
        </w:rPr>
      </w:pP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  <w:t>Учитель: Касаткина Н.В.</w:t>
      </w:r>
    </w:p>
    <w:p w:rsidR="0052628E" w:rsidRPr="00D24AA9" w:rsidRDefault="0052628E" w:rsidP="0052628E">
      <w:pPr>
        <w:ind w:right="-1"/>
        <w:jc w:val="both"/>
      </w:pPr>
    </w:p>
    <w:p w:rsidR="0052628E" w:rsidRDefault="0052628E" w:rsidP="0052628E">
      <w:pPr>
        <w:ind w:right="-1"/>
        <w:jc w:val="both"/>
        <w:rPr>
          <w:b/>
          <w:bCs/>
          <w:color w:val="26282F"/>
        </w:rPr>
      </w:pPr>
    </w:p>
    <w:p w:rsidR="0052628E" w:rsidRPr="008530CD" w:rsidRDefault="0052628E" w:rsidP="0052628E">
      <w:pPr>
        <w:ind w:right="-1" w:firstLine="397"/>
        <w:jc w:val="both"/>
        <w:rPr>
          <w:b/>
          <w:bCs/>
        </w:rPr>
      </w:pPr>
    </w:p>
    <w:p w:rsidR="00D63CFA" w:rsidRPr="00E03511" w:rsidRDefault="00D63CFA" w:rsidP="00E03511">
      <w:pPr>
        <w:spacing w:line="288" w:lineRule="auto"/>
        <w:rPr>
          <w:b/>
        </w:rPr>
      </w:pPr>
    </w:p>
    <w:p w:rsidR="002C0957" w:rsidRPr="00E03511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2C0957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F2312D" w:rsidRDefault="00F2312D" w:rsidP="00E03511">
      <w:pPr>
        <w:tabs>
          <w:tab w:val="center" w:pos="4677"/>
          <w:tab w:val="left" w:pos="7710"/>
        </w:tabs>
        <w:spacing w:line="288" w:lineRule="auto"/>
      </w:pPr>
    </w:p>
    <w:p w:rsidR="00F2312D" w:rsidRDefault="00F2312D" w:rsidP="00E03511">
      <w:pPr>
        <w:tabs>
          <w:tab w:val="center" w:pos="4677"/>
          <w:tab w:val="left" w:pos="7710"/>
        </w:tabs>
        <w:spacing w:line="288" w:lineRule="auto"/>
      </w:pPr>
    </w:p>
    <w:p w:rsidR="00F2312D" w:rsidRPr="00E03511" w:rsidRDefault="00F2312D" w:rsidP="00E03511">
      <w:pPr>
        <w:tabs>
          <w:tab w:val="center" w:pos="4677"/>
          <w:tab w:val="left" w:pos="7710"/>
        </w:tabs>
        <w:spacing w:line="288" w:lineRule="auto"/>
      </w:pPr>
    </w:p>
    <w:p w:rsidR="002C0957" w:rsidRPr="00E03511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5D6032" w:rsidRPr="005D6032" w:rsidRDefault="005D6032" w:rsidP="00E03511">
      <w:pPr>
        <w:spacing w:line="288" w:lineRule="auto"/>
        <w:rPr>
          <w:rFonts w:eastAsia="Calibri"/>
          <w:lang w:eastAsia="en-US"/>
        </w:rPr>
      </w:pPr>
    </w:p>
    <w:p w:rsidR="00291A7A" w:rsidRPr="00AC5DF8" w:rsidRDefault="00291A7A" w:rsidP="00AF14C8">
      <w:pPr>
        <w:pStyle w:val="a8"/>
        <w:numPr>
          <w:ilvl w:val="0"/>
          <w:numId w:val="1"/>
        </w:num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AC5DF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11AF5" w:rsidRDefault="006F75E1" w:rsidP="004F142A">
      <w:pPr>
        <w:spacing w:line="288" w:lineRule="auto"/>
        <w:jc w:val="both"/>
        <w:outlineLvl w:val="0"/>
      </w:pPr>
      <w:r w:rsidRPr="00E03511">
        <w:t xml:space="preserve">Рабочая программа курса химии для основной школы разработана </w:t>
      </w:r>
      <w:r w:rsidR="00FE6893" w:rsidRPr="00E03511">
        <w:t xml:space="preserve">на </w:t>
      </w:r>
      <w:r w:rsidR="009A0D42" w:rsidRPr="00E03511">
        <w:t>основе</w:t>
      </w:r>
      <w:r w:rsidR="00D11AF5">
        <w:t>:</w:t>
      </w:r>
    </w:p>
    <w:p w:rsidR="00D11AF5" w:rsidRPr="00FD7C86" w:rsidRDefault="00D11AF5" w:rsidP="00AF14C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F66C4A">
        <w:rPr>
          <w:rFonts w:eastAsia="Calibri"/>
          <w:lang w:eastAsia="en-US"/>
        </w:rPr>
        <w:t>сновной образовательной</w:t>
      </w:r>
      <w:r w:rsidRPr="000151E8">
        <w:rPr>
          <w:rFonts w:eastAsia="Calibri"/>
          <w:lang w:eastAsia="en-US"/>
        </w:rPr>
        <w:t xml:space="preserve"> программ</w:t>
      </w:r>
      <w:r w:rsidRPr="00F66C4A">
        <w:rPr>
          <w:rFonts w:eastAsia="Calibri"/>
          <w:lang w:eastAsia="en-US"/>
        </w:rPr>
        <w:t>ы</w:t>
      </w:r>
      <w:r w:rsidRPr="000151E8">
        <w:rPr>
          <w:rFonts w:eastAsia="Calibri"/>
          <w:lang w:eastAsia="en-US"/>
        </w:rPr>
        <w:t xml:space="preserve"> основного общего образования </w:t>
      </w:r>
      <w:r>
        <w:rPr>
          <w:rFonts w:eastAsia="Calibri"/>
          <w:lang w:eastAsia="en-US"/>
        </w:rPr>
        <w:t>МОУ Брейтовской СОШ</w:t>
      </w:r>
      <w:r w:rsidR="005A68AE">
        <w:rPr>
          <w:rFonts w:eastAsia="Calibri"/>
          <w:lang w:eastAsia="en-US"/>
        </w:rPr>
        <w:t>;</w:t>
      </w:r>
    </w:p>
    <w:p w:rsidR="00D11AF5" w:rsidRDefault="00D11AF5" w:rsidP="00AF14C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F66C4A">
        <w:rPr>
          <w:rFonts w:eastAsia="Calibri"/>
          <w:lang w:eastAsia="en-US"/>
        </w:rPr>
        <w:t>Концепции</w:t>
      </w:r>
      <w:r w:rsidRPr="000151E8">
        <w:rPr>
          <w:rFonts w:eastAsia="Calibri"/>
          <w:lang w:eastAsia="en-US"/>
        </w:rPr>
        <w:t xml:space="preserve"> преподавания предмета Химия (распоряжение Министерства просвещения.</w:t>
      </w:r>
      <w:proofErr w:type="gramEnd"/>
      <w:r w:rsidRPr="000151E8">
        <w:rPr>
          <w:rFonts w:eastAsia="Calibri"/>
          <w:lang w:eastAsia="en-US"/>
        </w:rPr>
        <w:t xml:space="preserve"> Российской Федерации протокол от 3 декабря 2019г. № </w:t>
      </w:r>
      <w:proofErr w:type="gramStart"/>
      <w:r w:rsidRPr="000151E8">
        <w:rPr>
          <w:rFonts w:eastAsia="Calibri"/>
          <w:lang w:eastAsia="en-US"/>
        </w:rPr>
        <w:t>ПК-4вн)</w:t>
      </w:r>
      <w:r w:rsidR="005A68AE">
        <w:rPr>
          <w:rFonts w:eastAsia="Calibri"/>
          <w:lang w:eastAsia="en-US"/>
        </w:rPr>
        <w:t>;</w:t>
      </w:r>
      <w:proofErr w:type="gramEnd"/>
    </w:p>
    <w:p w:rsidR="00D11AF5" w:rsidRPr="00F66C4A" w:rsidRDefault="00D11AF5" w:rsidP="00AF14C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E03511">
        <w:rPr>
          <w:bCs/>
          <w:kern w:val="36"/>
        </w:rPr>
        <w:t>Примерной основной образовательной программы основного общего образования (</w:t>
      </w:r>
      <w:proofErr w:type="gramStart"/>
      <w:r w:rsidRPr="00E03511">
        <w:rPr>
          <w:bCs/>
          <w:kern w:val="36"/>
        </w:rPr>
        <w:t>одобрена</w:t>
      </w:r>
      <w:proofErr w:type="gramEnd"/>
      <w:r w:rsidRPr="00E03511">
        <w:rPr>
          <w:bCs/>
          <w:kern w:val="36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D11AF5" w:rsidRPr="00F66C4A" w:rsidRDefault="00D11AF5" w:rsidP="00D11AF5">
      <w:pPr>
        <w:tabs>
          <w:tab w:val="left" w:pos="1134"/>
        </w:tabs>
        <w:ind w:firstLine="709"/>
        <w:jc w:val="both"/>
      </w:pPr>
      <w:r w:rsidRPr="00F66C4A">
        <w:t xml:space="preserve">В соответствии с Примерной основной образовательной программой </w:t>
      </w:r>
      <w:r w:rsidRPr="00F66C4A">
        <w:br/>
        <w:t>(далее ПООП) основного общего образования, одобренной Федеральным учебно-методическим объединением по общему образованию предмет «Химия» изучается в 8 - 9 классах. По базисному учебному плану на изучение учебного предмета «Химия» отводится в основной школе в 8 – 9 классах 2 учебных часа в неделю – 68</w:t>
      </w:r>
      <w:r w:rsidR="005A68AE">
        <w:t xml:space="preserve"> ч</w:t>
      </w:r>
      <w:r>
        <w:t xml:space="preserve"> в учебном году.</w:t>
      </w:r>
    </w:p>
    <w:p w:rsidR="00D11AF5" w:rsidRPr="00F66C4A" w:rsidRDefault="00D11AF5" w:rsidP="00D11AF5">
      <w:pPr>
        <w:tabs>
          <w:tab w:val="left" w:pos="1134"/>
        </w:tabs>
        <w:ind w:firstLine="709"/>
        <w:jc w:val="center"/>
        <w:rPr>
          <w:b/>
        </w:rPr>
      </w:pPr>
      <w:r w:rsidRPr="00F66C4A">
        <w:rPr>
          <w:b/>
        </w:rPr>
        <w:t>Распределение количества часов в основной школе</w:t>
      </w:r>
    </w:p>
    <w:p w:rsidR="00D11AF5" w:rsidRPr="00F66C4A" w:rsidRDefault="00D11AF5" w:rsidP="00D11AF5">
      <w:pPr>
        <w:tabs>
          <w:tab w:val="left" w:pos="1134"/>
        </w:tabs>
        <w:ind w:firstLine="709"/>
        <w:jc w:val="center"/>
        <w:rPr>
          <w:rFonts w:eastAsia="Calibri"/>
          <w:b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2482"/>
        <w:gridCol w:w="2483"/>
        <w:gridCol w:w="2483"/>
      </w:tblGrid>
      <w:tr w:rsidR="00D11AF5" w:rsidRPr="00F66C4A" w:rsidTr="00D11AF5">
        <w:trPr>
          <w:trHeight w:val="269"/>
          <w:jc w:val="center"/>
        </w:trPr>
        <w:tc>
          <w:tcPr>
            <w:tcW w:w="2191" w:type="dxa"/>
            <w:vMerge w:val="restart"/>
            <w:vAlign w:val="center"/>
          </w:tcPr>
          <w:p w:rsidR="00D11AF5" w:rsidRPr="00F66C4A" w:rsidRDefault="00D11AF5" w:rsidP="00D11AF5">
            <w:pPr>
              <w:rPr>
                <w:rFonts w:eastAsia="Calibri"/>
              </w:rPr>
            </w:pPr>
            <w:r w:rsidRPr="00F66C4A">
              <w:rPr>
                <w:rFonts w:eastAsia="Calibri"/>
              </w:rPr>
              <w:t>Химия</w:t>
            </w:r>
          </w:p>
        </w:tc>
        <w:tc>
          <w:tcPr>
            <w:tcW w:w="2482" w:type="dxa"/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  <w:b/>
              </w:rPr>
            </w:pPr>
            <w:r w:rsidRPr="00F66C4A">
              <w:rPr>
                <w:rFonts w:eastAsia="Calibri"/>
                <w:b/>
              </w:rPr>
              <w:t>VIII</w:t>
            </w:r>
          </w:p>
        </w:tc>
        <w:tc>
          <w:tcPr>
            <w:tcW w:w="2483" w:type="dxa"/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  <w:b/>
              </w:rPr>
            </w:pPr>
            <w:r w:rsidRPr="00F66C4A">
              <w:rPr>
                <w:rFonts w:eastAsia="Calibri"/>
                <w:b/>
              </w:rPr>
              <w:t>IX</w:t>
            </w:r>
          </w:p>
        </w:tc>
        <w:tc>
          <w:tcPr>
            <w:tcW w:w="2483" w:type="dxa"/>
          </w:tcPr>
          <w:p w:rsidR="00D11AF5" w:rsidRPr="00F66C4A" w:rsidRDefault="00D11AF5" w:rsidP="00D11AF5">
            <w:pPr>
              <w:jc w:val="center"/>
              <w:rPr>
                <w:rFonts w:eastAsia="Calibri"/>
                <w:b/>
              </w:rPr>
            </w:pPr>
            <w:r w:rsidRPr="00F66C4A">
              <w:rPr>
                <w:rFonts w:eastAsia="Calibri"/>
                <w:b/>
              </w:rPr>
              <w:t>Всего</w:t>
            </w:r>
          </w:p>
        </w:tc>
      </w:tr>
      <w:tr w:rsidR="00D11AF5" w:rsidRPr="00F66C4A" w:rsidTr="00D11AF5">
        <w:trPr>
          <w:trHeight w:val="269"/>
          <w:jc w:val="center"/>
        </w:trPr>
        <w:tc>
          <w:tcPr>
            <w:tcW w:w="2191" w:type="dxa"/>
            <w:vMerge/>
          </w:tcPr>
          <w:p w:rsidR="00D11AF5" w:rsidRPr="00F66C4A" w:rsidRDefault="00D11AF5" w:rsidP="00D11AF5">
            <w:pPr>
              <w:jc w:val="center"/>
              <w:rPr>
                <w:rFonts w:eastAsia="Calibri"/>
              </w:rPr>
            </w:pPr>
          </w:p>
        </w:tc>
        <w:tc>
          <w:tcPr>
            <w:tcW w:w="2482" w:type="dxa"/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</w:rPr>
            </w:pPr>
            <w:r w:rsidRPr="00F66C4A">
              <w:rPr>
                <w:rFonts w:eastAsia="Calibri"/>
              </w:rPr>
              <w:t>2</w:t>
            </w:r>
          </w:p>
        </w:tc>
        <w:tc>
          <w:tcPr>
            <w:tcW w:w="2483" w:type="dxa"/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</w:rPr>
            </w:pPr>
            <w:r w:rsidRPr="00F66C4A">
              <w:rPr>
                <w:rFonts w:eastAsia="Calibri"/>
              </w:rPr>
              <w:t>2</w:t>
            </w:r>
          </w:p>
        </w:tc>
        <w:tc>
          <w:tcPr>
            <w:tcW w:w="2483" w:type="dxa"/>
          </w:tcPr>
          <w:p w:rsidR="00D11AF5" w:rsidRPr="00F66C4A" w:rsidRDefault="00D11AF5" w:rsidP="00D11AF5">
            <w:pPr>
              <w:jc w:val="center"/>
              <w:rPr>
                <w:rFonts w:eastAsia="Calibri"/>
                <w:b/>
                <w:lang w:val="en-US"/>
              </w:rPr>
            </w:pPr>
            <w:r w:rsidRPr="00F66C4A">
              <w:rPr>
                <w:rFonts w:eastAsia="Calibri"/>
                <w:b/>
                <w:lang w:val="en-US"/>
              </w:rPr>
              <w:t>4</w:t>
            </w:r>
          </w:p>
        </w:tc>
      </w:tr>
      <w:tr w:rsidR="00D11AF5" w:rsidRPr="00F66C4A" w:rsidTr="00D11AF5">
        <w:trPr>
          <w:trHeight w:val="269"/>
          <w:jc w:val="center"/>
        </w:trPr>
        <w:tc>
          <w:tcPr>
            <w:tcW w:w="2191" w:type="dxa"/>
            <w:vMerge/>
          </w:tcPr>
          <w:p w:rsidR="00D11AF5" w:rsidRPr="00F66C4A" w:rsidRDefault="00D11AF5" w:rsidP="00D11AF5">
            <w:pPr>
              <w:jc w:val="both"/>
              <w:rPr>
                <w:rFonts w:eastAsia="Calibri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483" w:type="dxa"/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483" w:type="dxa"/>
            <w:vAlign w:val="center"/>
          </w:tcPr>
          <w:p w:rsidR="00D11AF5" w:rsidRPr="00F66C4A" w:rsidRDefault="00D11AF5" w:rsidP="00D11A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136</w:t>
            </w:r>
          </w:p>
        </w:tc>
      </w:tr>
    </w:tbl>
    <w:p w:rsidR="009A0D42" w:rsidRPr="00D11AF5" w:rsidRDefault="009A0D42" w:rsidP="00D11AF5">
      <w:pPr>
        <w:spacing w:line="288" w:lineRule="auto"/>
        <w:jc w:val="both"/>
        <w:outlineLvl w:val="0"/>
        <w:rPr>
          <w:bCs/>
          <w:kern w:val="36"/>
        </w:rPr>
      </w:pPr>
    </w:p>
    <w:p w:rsidR="00FE6893" w:rsidRPr="002A051E" w:rsidRDefault="00FE6893" w:rsidP="004F142A">
      <w:pPr>
        <w:tabs>
          <w:tab w:val="center" w:pos="4677"/>
          <w:tab w:val="left" w:pos="7710"/>
        </w:tabs>
        <w:spacing w:line="288" w:lineRule="auto"/>
        <w:jc w:val="both"/>
        <w:rPr>
          <w:b/>
        </w:rPr>
      </w:pPr>
      <w:r w:rsidRPr="00E03511">
        <w:t>Структура и содержание рабочей программы соответствуют требованиям Федерального государственного образовательного стандар</w:t>
      </w:r>
      <w:r w:rsidR="002A051E">
        <w:t xml:space="preserve">та основного общего образования и определены в соответствии с авторской программой: </w:t>
      </w:r>
      <w:r w:rsidR="002A051E" w:rsidRPr="00E03511">
        <w:rPr>
          <w:b/>
        </w:rPr>
        <w:t xml:space="preserve">Габриелян О. С. </w:t>
      </w:r>
      <w:r w:rsidR="002A051E" w:rsidRPr="00E03511">
        <w:t>Химия. Примерные рабочие программы. Предметная линия учебников О. С. Габриеляна, И. Г. Остроумова, С. А. Сладкова. 8—9 классы : учеб</w:t>
      </w:r>
      <w:proofErr w:type="gramStart"/>
      <w:r w:rsidR="002A051E" w:rsidRPr="00E03511">
        <w:t>.п</w:t>
      </w:r>
      <w:proofErr w:type="gramEnd"/>
      <w:r w:rsidR="002A051E" w:rsidRPr="00E03511">
        <w:t xml:space="preserve">особие для общеобразоват. организаций / О. С. Габриелян, С. А. </w:t>
      </w:r>
      <w:r w:rsidR="002A051E">
        <w:t>Сладков — 3-е изд. - М. : Просвещение, 2021</w:t>
      </w:r>
      <w:r w:rsidR="002A051E" w:rsidRPr="00E03511">
        <w:t>.</w:t>
      </w:r>
    </w:p>
    <w:p w:rsidR="002A051E" w:rsidRDefault="002A051E" w:rsidP="004F142A">
      <w:pPr>
        <w:spacing w:line="288" w:lineRule="auto"/>
        <w:jc w:val="both"/>
      </w:pPr>
    </w:p>
    <w:p w:rsidR="009A0D42" w:rsidRPr="00E03511" w:rsidRDefault="002A051E" w:rsidP="004F142A">
      <w:pPr>
        <w:spacing w:line="288" w:lineRule="auto"/>
        <w:jc w:val="both"/>
      </w:pPr>
      <w:r>
        <w:t>П</w:t>
      </w:r>
      <w:r w:rsidR="009A0D42" w:rsidRPr="00E03511">
        <w:t xml:space="preserve">рограмма ориентирована на использование </w:t>
      </w:r>
      <w:r w:rsidR="009A0D42" w:rsidRPr="00E03511">
        <w:rPr>
          <w:b/>
        </w:rPr>
        <w:t>учебников</w:t>
      </w:r>
      <w:r w:rsidR="009A0D42" w:rsidRPr="00E03511">
        <w:t xml:space="preserve">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2021-2022 учебный год:</w:t>
      </w:r>
    </w:p>
    <w:p w:rsidR="009A0D42" w:rsidRPr="00E03511" w:rsidRDefault="009A0D42" w:rsidP="004F142A">
      <w:pPr>
        <w:spacing w:line="288" w:lineRule="auto"/>
        <w:jc w:val="both"/>
      </w:pPr>
      <w:r w:rsidRPr="00E03511">
        <w:t>Габриелян O. C. Химия. 8 класс : учеб</w:t>
      </w:r>
      <w:proofErr w:type="gramStart"/>
      <w:r w:rsidRPr="00E03511">
        <w:t>.д</w:t>
      </w:r>
      <w:proofErr w:type="gramEnd"/>
      <w:r w:rsidRPr="00E03511">
        <w:t xml:space="preserve">ля общеобразоват. организаций / О. С. Габриелян, И. Г. Остроумов, С. А. Сладков. — М.: Просвещение, 2019 </w:t>
      </w:r>
    </w:p>
    <w:p w:rsidR="009A0D42" w:rsidRPr="00851DB9" w:rsidRDefault="009A0D42" w:rsidP="00E03511">
      <w:pPr>
        <w:spacing w:line="288" w:lineRule="auto"/>
      </w:pPr>
      <w:r w:rsidRPr="00E03511">
        <w:t>Габриелян O. C. Химия. 9 класс : учеб</w:t>
      </w:r>
      <w:proofErr w:type="gramStart"/>
      <w:r w:rsidRPr="00E03511">
        <w:t>.д</w:t>
      </w:r>
      <w:proofErr w:type="gramEnd"/>
      <w:r w:rsidRPr="00E03511">
        <w:t>ля общеобразоват. организаций / О. С. Габриелян, И. Г. Остроумов, С. А. Сладков. —</w:t>
      </w:r>
      <w:r w:rsidR="0035595F">
        <w:t xml:space="preserve"> М.: Просвещение, </w:t>
      </w:r>
      <w:r w:rsidR="00851DB9" w:rsidRPr="00851DB9">
        <w:t>2019г</w:t>
      </w:r>
    </w:p>
    <w:p w:rsidR="00D83154" w:rsidRDefault="00330F7D" w:rsidP="005A68AE">
      <w:pPr>
        <w:pStyle w:val="a4"/>
        <w:spacing w:line="288" w:lineRule="auto"/>
        <w:rPr>
          <w:szCs w:val="24"/>
        </w:rPr>
      </w:pPr>
      <w:r>
        <w:rPr>
          <w:szCs w:val="24"/>
        </w:rPr>
        <w:t xml:space="preserve">Тематическое планирование содержания материала в 9 классе </w:t>
      </w:r>
      <w:r w:rsidR="00851DB9">
        <w:rPr>
          <w:szCs w:val="24"/>
        </w:rPr>
        <w:t xml:space="preserve">в целом </w:t>
      </w:r>
      <w:r>
        <w:rPr>
          <w:szCs w:val="24"/>
        </w:rPr>
        <w:t>соотве</w:t>
      </w:r>
      <w:r w:rsidR="00851DB9">
        <w:rPr>
          <w:szCs w:val="24"/>
        </w:rPr>
        <w:t>тствует авторской программе. Из нее исключена практическая работа «Жесткость воды и способы ее устранения», поскольку ее нет в пример</w:t>
      </w:r>
      <w:r w:rsidR="00D83154">
        <w:rPr>
          <w:szCs w:val="24"/>
        </w:rPr>
        <w:t xml:space="preserve">ной программе ООО. Знакомство с </w:t>
      </w:r>
      <w:r w:rsidR="00851DB9">
        <w:rPr>
          <w:szCs w:val="24"/>
        </w:rPr>
        <w:t>органическими веществами вынесено из темы «Неметаллы» в отдельный раздел после изучения всех неорганических соединений. В разделе «Химия и окружающая среда» внесен материал о бытовой химической грамотности вместо темы  «Химический состав планеты Земля».</w:t>
      </w:r>
    </w:p>
    <w:p w:rsidR="00742734" w:rsidRDefault="00742734" w:rsidP="005A68AE">
      <w:pPr>
        <w:pStyle w:val="a4"/>
        <w:spacing w:line="288" w:lineRule="auto"/>
        <w:rPr>
          <w:szCs w:val="24"/>
        </w:rPr>
      </w:pP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>Про</w:t>
      </w:r>
      <w:r>
        <w:rPr>
          <w:i/>
        </w:rPr>
        <w:t>грамма реализуется для учащихся</w:t>
      </w:r>
      <w:r w:rsidR="005A68AE">
        <w:rPr>
          <w:i/>
        </w:rPr>
        <w:t xml:space="preserve"> </w:t>
      </w:r>
      <w:r w:rsidRPr="00FC59A8">
        <w:rPr>
          <w:b/>
          <w:i/>
        </w:rPr>
        <w:t>с ограниченными возможностями здоровья (ЗПР).</w:t>
      </w:r>
      <w:r w:rsidRPr="00DC67D5">
        <w:rPr>
          <w:i/>
        </w:rPr>
        <w:t xml:space="preserve"> Специфика преподавания заключается в том, что, кроме обучающих, </w:t>
      </w:r>
      <w:r w:rsidRPr="00DC67D5">
        <w:rPr>
          <w:i/>
        </w:rPr>
        <w:lastRenderedPageBreak/>
        <w:t>развивающих и воспитательных задач, на уроках реализуются и коррекционные задачи. Коррекция познавательной деятельности учащихся, преодоление индивидуальных недостатков развития через определение оптимального содержания и отбор учебного материала в соответствии с поставленными задачами.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 xml:space="preserve"> С учетом особенностей </w:t>
      </w:r>
      <w:r>
        <w:rPr>
          <w:i/>
        </w:rPr>
        <w:t>детей</w:t>
      </w:r>
      <w:r w:rsidRPr="00DC67D5">
        <w:rPr>
          <w:i/>
        </w:rPr>
        <w:t xml:space="preserve">   учебные занятия строятся на основе следующих методических принципов: 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 xml:space="preserve">- усиление практической направленности изучаемого материала; 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>- опора на жизненный опыт ребенка;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 xml:space="preserve"> - опора на объективные внутренние связи в содержании изучаемого материала, как в рамках одного предмета, так и между предметами;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>- соблюдение принципа необходимости в определении объема изучаемого материала;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>- включение ребенка в групповую деятельность, в том числе при выполнении лабораторных и практических работ.</w:t>
      </w:r>
    </w:p>
    <w:p w:rsidR="00742734" w:rsidRPr="00DC67D5" w:rsidRDefault="00742734" w:rsidP="00742734">
      <w:pPr>
        <w:ind w:firstLine="142"/>
        <w:jc w:val="both"/>
        <w:rPr>
          <w:i/>
        </w:rPr>
      </w:pPr>
      <w:r w:rsidRPr="00DC67D5">
        <w:rPr>
          <w:i/>
        </w:rPr>
        <w:t xml:space="preserve"> Психические особенности развития речи, мышления обуславливают то, что теоретические сведения усваиваются при выполнении простых, доступных заданий, интересных учащемуся. Дети с ЗПР затрудняются </w:t>
      </w:r>
      <w:r w:rsidRPr="00DC67D5">
        <w:rPr>
          <w:bCs/>
          <w:i/>
        </w:rPr>
        <w:t>выделять существенные признаки, характеризующие объекты и явления</w:t>
      </w:r>
      <w:r w:rsidRPr="00DC67D5">
        <w:rPr>
          <w:i/>
        </w:rPr>
        <w:t xml:space="preserve">, с большим трудом связывают взаимообратные понятия и явления, не объединяют их в пары, воспринимая их обособленно. Эти учащиеся не всегда могут полно и самостоятельно использовать полученные на уроках  знания в практической деятельности. К наиболее часто встречающимся учебным затруднениям относят и </w:t>
      </w:r>
      <w:r w:rsidRPr="00DC67D5">
        <w:rPr>
          <w:bCs/>
          <w:i/>
        </w:rPr>
        <w:t>слабость обобщения, выделения признаков сходства и различия, трудности в выделении специальных признаков наблюдаемого объекта</w:t>
      </w:r>
      <w:r w:rsidRPr="00DC67D5">
        <w:rPr>
          <w:i/>
        </w:rPr>
        <w:t xml:space="preserve">. Поэтому, при </w:t>
      </w:r>
      <w:r w:rsidRPr="00DC67D5">
        <w:rPr>
          <w:i/>
          <w:color w:val="000000"/>
        </w:rPr>
        <w:t>изучении нового материала для указанной категории детей используется:</w:t>
      </w:r>
    </w:p>
    <w:p w:rsidR="00742734" w:rsidRPr="00DC67D5" w:rsidRDefault="00742734" w:rsidP="00AF14C8">
      <w:pPr>
        <w:pStyle w:val="af9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rFonts w:ascii="Times New Roman" w:eastAsia="Calibri" w:hAnsi="Times New Roman"/>
          <w:i/>
          <w:color w:val="000000"/>
          <w:spacing w:val="-4"/>
          <w:sz w:val="24"/>
          <w:szCs w:val="24"/>
        </w:rPr>
      </w:pPr>
      <w:r w:rsidRPr="00DC67D5">
        <w:rPr>
          <w:rFonts w:ascii="Times New Roman" w:eastAsia="Calibri" w:hAnsi="Times New Roman"/>
          <w:i/>
          <w:color w:val="000000"/>
          <w:spacing w:val="-4"/>
          <w:sz w:val="24"/>
          <w:szCs w:val="24"/>
        </w:rPr>
        <w:t>подробное объяснения материала с организацией эксперимента;</w:t>
      </w:r>
    </w:p>
    <w:p w:rsidR="00742734" w:rsidRPr="00DC67D5" w:rsidRDefault="00742734" w:rsidP="00AF14C8">
      <w:pPr>
        <w:pStyle w:val="af9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DC67D5">
        <w:rPr>
          <w:rFonts w:ascii="Times New Roman" w:eastAsia="Calibri" w:hAnsi="Times New Roman"/>
          <w:i/>
          <w:color w:val="000000"/>
          <w:sz w:val="24"/>
          <w:szCs w:val="24"/>
        </w:rPr>
        <w:t xml:space="preserve">беглое повторение с выделением главных определений и понятий; </w:t>
      </w:r>
    </w:p>
    <w:p w:rsidR="00742734" w:rsidRPr="00DC67D5" w:rsidRDefault="00742734" w:rsidP="00AF14C8">
      <w:pPr>
        <w:pStyle w:val="af9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DC67D5">
        <w:rPr>
          <w:rFonts w:ascii="Times New Roman" w:eastAsia="Calibri" w:hAnsi="Times New Roman"/>
          <w:i/>
          <w:color w:val="000000"/>
          <w:sz w:val="24"/>
          <w:szCs w:val="24"/>
        </w:rPr>
        <w:t>многократное повторение;</w:t>
      </w:r>
    </w:p>
    <w:p w:rsidR="00742734" w:rsidRPr="00DC67D5" w:rsidRDefault="00742734" w:rsidP="00AF14C8">
      <w:pPr>
        <w:pStyle w:val="af9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C67D5">
        <w:rPr>
          <w:rFonts w:ascii="Times New Roman" w:eastAsia="Calibri" w:hAnsi="Times New Roman"/>
          <w:i/>
          <w:color w:val="000000"/>
          <w:sz w:val="24"/>
          <w:szCs w:val="24"/>
        </w:rPr>
        <w:t>осуществление обратной связи (ответы на вопросы учеников, беседа);</w:t>
      </w:r>
    </w:p>
    <w:p w:rsidR="00742734" w:rsidRPr="00DC67D5" w:rsidRDefault="00742734" w:rsidP="00AF14C8">
      <w:pPr>
        <w:pStyle w:val="af9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C67D5">
        <w:rPr>
          <w:rFonts w:ascii="Times New Roman" w:eastAsia="Calibri" w:hAnsi="Times New Roman"/>
          <w:i/>
          <w:color w:val="000000"/>
          <w:sz w:val="24"/>
          <w:szCs w:val="24"/>
        </w:rPr>
        <w:t>работа по плану, образцу, инструкции.</w:t>
      </w:r>
    </w:p>
    <w:p w:rsidR="00742734" w:rsidRPr="00DC67D5" w:rsidRDefault="00742734" w:rsidP="00742734">
      <w:pPr>
        <w:tabs>
          <w:tab w:val="left" w:pos="1134"/>
        </w:tabs>
        <w:ind w:firstLine="709"/>
        <w:jc w:val="both"/>
        <w:rPr>
          <w:i/>
        </w:rPr>
      </w:pPr>
    </w:p>
    <w:p w:rsidR="00742734" w:rsidRPr="003A1EF5" w:rsidRDefault="00742734" w:rsidP="00742734">
      <w:pPr>
        <w:tabs>
          <w:tab w:val="left" w:pos="1134"/>
        </w:tabs>
        <w:jc w:val="both"/>
        <w:rPr>
          <w:i/>
        </w:rPr>
      </w:pPr>
      <w:r w:rsidRPr="003A1EF5">
        <w:rPr>
          <w:i/>
        </w:rPr>
        <w:t>Создание специальных условий для детей с ЗПР осуществляется путем:</w:t>
      </w:r>
    </w:p>
    <w:p w:rsidR="00742734" w:rsidRPr="003A1EF5" w:rsidRDefault="00742734" w:rsidP="00742734">
      <w:pPr>
        <w:tabs>
          <w:tab w:val="left" w:pos="1134"/>
        </w:tabs>
        <w:jc w:val="both"/>
        <w:rPr>
          <w:i/>
        </w:rPr>
      </w:pPr>
      <w:r w:rsidRPr="003A1EF5">
        <w:rPr>
          <w:i/>
        </w:rPr>
        <w:t>- организации рабочего места с обеспечение возможности постоянно находиться в зоне внимания педагога;</w:t>
      </w:r>
    </w:p>
    <w:p w:rsidR="00742734" w:rsidRPr="003A1EF5" w:rsidRDefault="00742734" w:rsidP="00742734">
      <w:pPr>
        <w:tabs>
          <w:tab w:val="left" w:pos="1134"/>
        </w:tabs>
        <w:jc w:val="both"/>
        <w:rPr>
          <w:i/>
        </w:rPr>
      </w:pPr>
      <w:r w:rsidRPr="003A1EF5">
        <w:rPr>
          <w:i/>
        </w:rPr>
        <w:t xml:space="preserve">- использования наглядных, практических, словесных методов обучения и воспитания с учетом психофизического состояния ребенка. </w:t>
      </w:r>
    </w:p>
    <w:p w:rsidR="00742734" w:rsidRDefault="00742734" w:rsidP="00742734">
      <w:pPr>
        <w:tabs>
          <w:tab w:val="left" w:pos="1134"/>
        </w:tabs>
        <w:ind w:firstLine="709"/>
        <w:jc w:val="both"/>
        <w:rPr>
          <w:i/>
        </w:rPr>
      </w:pPr>
    </w:p>
    <w:p w:rsidR="00742734" w:rsidRPr="00DC67D5" w:rsidRDefault="00742734" w:rsidP="00742734">
      <w:pPr>
        <w:tabs>
          <w:tab w:val="left" w:pos="1134"/>
        </w:tabs>
        <w:ind w:firstLine="709"/>
        <w:jc w:val="both"/>
        <w:rPr>
          <w:i/>
        </w:rPr>
      </w:pPr>
      <w:r w:rsidRPr="00DC67D5">
        <w:rPr>
          <w:i/>
        </w:rPr>
        <w:t xml:space="preserve"> Индивидуальный подход осуществляется на основе рекомендаций психолого-педагогического консилиума. При организации занятий учитываются индивидуальные возможности </w:t>
      </w:r>
      <w:r>
        <w:rPr>
          <w:i/>
        </w:rPr>
        <w:t>учащихся</w:t>
      </w:r>
      <w:r w:rsidRPr="00DC67D5">
        <w:rPr>
          <w:i/>
        </w:rPr>
        <w:t xml:space="preserve"> – используются задания, лежащие в зоне умеренной трудности, но доступные,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увеличивается пропорционально возрастающим возможностям ученика. </w:t>
      </w:r>
    </w:p>
    <w:p w:rsidR="00742734" w:rsidRPr="00DC67D5" w:rsidRDefault="00742734" w:rsidP="00742734">
      <w:pPr>
        <w:tabs>
          <w:tab w:val="left" w:pos="1134"/>
        </w:tabs>
        <w:ind w:firstLine="709"/>
        <w:jc w:val="both"/>
        <w:rPr>
          <w:i/>
        </w:rPr>
      </w:pPr>
      <w:r>
        <w:rPr>
          <w:i/>
        </w:rPr>
        <w:t>Для учащихся</w:t>
      </w:r>
      <w:r w:rsidRPr="00DC67D5">
        <w:rPr>
          <w:i/>
        </w:rPr>
        <w:t xml:space="preserve"> с  ЗПР применяются контролирующие материалы, которые не содержат больших текстовых форматов, содержат меньшее количество заданий, с преобладанием тестовых заданий с единичным выбором ответа, изменяются критерии оценки работы.</w:t>
      </w:r>
    </w:p>
    <w:p w:rsidR="00742734" w:rsidRPr="005A68AE" w:rsidRDefault="005A68AE" w:rsidP="00742734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С</w:t>
      </w:r>
      <w:r w:rsidRPr="003A1EF5">
        <w:rPr>
          <w:color w:val="000000"/>
        </w:rPr>
        <w:t>одержание учебного предмета, планируемые результаты освоения учебного предмета</w:t>
      </w:r>
      <w:r>
        <w:rPr>
          <w:color w:val="000000"/>
        </w:rPr>
        <w:t xml:space="preserve">, тематическое </w:t>
      </w:r>
      <w:r w:rsidRPr="003A1EF5">
        <w:rPr>
          <w:color w:val="000000"/>
        </w:rPr>
        <w:t xml:space="preserve"> и поурочное планирование адаптированной рабочей программы соответствует указанным разделам рабочей программы</w:t>
      </w:r>
      <w:r>
        <w:rPr>
          <w:color w:val="000000"/>
        </w:rPr>
        <w:t xml:space="preserve"> по химии для общеобразовательных  8-9  классов</w:t>
      </w:r>
      <w:r w:rsidRPr="003A1EF5">
        <w:rPr>
          <w:color w:val="000000"/>
        </w:rPr>
        <w:t xml:space="preserve">. </w:t>
      </w:r>
    </w:p>
    <w:p w:rsidR="00D11AF5" w:rsidRPr="007210E5" w:rsidRDefault="00D11AF5" w:rsidP="00D11AF5">
      <w:pPr>
        <w:shd w:val="clear" w:color="auto" w:fill="FFFFFF"/>
        <w:ind w:firstLine="708"/>
        <w:jc w:val="both"/>
        <w:rPr>
          <w:color w:val="000000"/>
        </w:rPr>
      </w:pPr>
      <w:r w:rsidRPr="00C9554A">
        <w:t xml:space="preserve">Данная </w:t>
      </w:r>
      <w:r w:rsidRPr="00C9554A">
        <w:rPr>
          <w:spacing w:val="2"/>
        </w:rPr>
        <w:t>программа</w:t>
      </w:r>
      <w:r w:rsidRPr="00C9554A">
        <w:t xml:space="preserve"> </w:t>
      </w:r>
      <w:r w:rsidRPr="00C9554A">
        <w:rPr>
          <w:spacing w:val="3"/>
        </w:rPr>
        <w:t>конкретизирует</w:t>
      </w:r>
      <w:r w:rsidRPr="00C9554A">
        <w:t xml:space="preserve"> </w:t>
      </w:r>
      <w:r w:rsidRPr="00C9554A">
        <w:rPr>
          <w:spacing w:val="3"/>
        </w:rPr>
        <w:t>содержание</w:t>
      </w:r>
      <w:r w:rsidRPr="00C9554A">
        <w:t xml:space="preserve"> </w:t>
      </w:r>
      <w:r w:rsidRPr="00C9554A">
        <w:rPr>
          <w:spacing w:val="1"/>
        </w:rPr>
        <w:t>стандарта</w:t>
      </w:r>
      <w:r w:rsidRPr="00C9554A">
        <w:t xml:space="preserve">, даёт </w:t>
      </w:r>
      <w:r w:rsidRPr="00C9554A">
        <w:rPr>
          <w:spacing w:val="1"/>
        </w:rPr>
        <w:t>р</w:t>
      </w:r>
      <w:r w:rsidRPr="00C9554A">
        <w:t>а</w:t>
      </w:r>
      <w:r w:rsidRPr="00C9554A">
        <w:rPr>
          <w:spacing w:val="-2"/>
        </w:rPr>
        <w:t>с</w:t>
      </w:r>
      <w:r w:rsidRPr="00C9554A">
        <w:rPr>
          <w:spacing w:val="1"/>
        </w:rPr>
        <w:t>п</w:t>
      </w:r>
      <w:r w:rsidRPr="00C9554A">
        <w:rPr>
          <w:spacing w:val="-1"/>
        </w:rPr>
        <w:t>р</w:t>
      </w:r>
      <w:r w:rsidRPr="00C9554A">
        <w:t>е</w:t>
      </w:r>
      <w:r w:rsidRPr="00C9554A">
        <w:rPr>
          <w:spacing w:val="1"/>
        </w:rPr>
        <w:t>д</w:t>
      </w:r>
      <w:r w:rsidRPr="00C9554A">
        <w:t>ел</w:t>
      </w:r>
      <w:r w:rsidRPr="00C9554A">
        <w:rPr>
          <w:spacing w:val="-3"/>
        </w:rPr>
        <w:t>е</w:t>
      </w:r>
      <w:r w:rsidRPr="00C9554A">
        <w:rPr>
          <w:spacing w:val="1"/>
        </w:rPr>
        <w:t>н</w:t>
      </w:r>
      <w:r w:rsidRPr="00C9554A">
        <w:rPr>
          <w:spacing w:val="-1"/>
        </w:rPr>
        <w:t>и</w:t>
      </w:r>
      <w:r w:rsidRPr="00C9554A">
        <w:t xml:space="preserve">е  </w:t>
      </w:r>
      <w:r w:rsidRPr="00C9554A">
        <w:rPr>
          <w:spacing w:val="25"/>
        </w:rPr>
        <w:t xml:space="preserve"> </w:t>
      </w:r>
      <w:r w:rsidRPr="00C9554A">
        <w:rPr>
          <w:spacing w:val="-4"/>
        </w:rPr>
        <w:t>у</w:t>
      </w:r>
      <w:r w:rsidRPr="00C9554A">
        <w:t>че</w:t>
      </w:r>
      <w:r w:rsidRPr="00C9554A">
        <w:rPr>
          <w:spacing w:val="1"/>
        </w:rPr>
        <w:t>б</w:t>
      </w:r>
      <w:r w:rsidRPr="00C9554A">
        <w:rPr>
          <w:spacing w:val="-1"/>
        </w:rPr>
        <w:t>н</w:t>
      </w:r>
      <w:r w:rsidRPr="00C9554A">
        <w:rPr>
          <w:spacing w:val="1"/>
        </w:rPr>
        <w:t>ы</w:t>
      </w:r>
      <w:r w:rsidRPr="00C9554A">
        <w:t xml:space="preserve">х  </w:t>
      </w:r>
      <w:r w:rsidRPr="00C9554A">
        <w:rPr>
          <w:spacing w:val="24"/>
        </w:rPr>
        <w:t xml:space="preserve"> </w:t>
      </w:r>
      <w:r w:rsidRPr="00C9554A">
        <w:t>ча</w:t>
      </w:r>
      <w:r w:rsidRPr="00C9554A">
        <w:rPr>
          <w:spacing w:val="-2"/>
        </w:rPr>
        <w:t>с</w:t>
      </w:r>
      <w:r w:rsidRPr="00C9554A">
        <w:rPr>
          <w:spacing w:val="1"/>
        </w:rPr>
        <w:t>о</w:t>
      </w:r>
      <w:r w:rsidRPr="00C9554A">
        <w:t xml:space="preserve">в  </w:t>
      </w:r>
      <w:r w:rsidRPr="00C9554A">
        <w:rPr>
          <w:spacing w:val="22"/>
        </w:rPr>
        <w:t xml:space="preserve"> </w:t>
      </w:r>
      <w:r w:rsidRPr="00C9554A">
        <w:rPr>
          <w:spacing w:val="1"/>
        </w:rPr>
        <w:t>п</w:t>
      </w:r>
      <w:r w:rsidRPr="00C9554A">
        <w:t xml:space="preserve">о  </w:t>
      </w:r>
      <w:r w:rsidRPr="00C9554A">
        <w:rPr>
          <w:spacing w:val="24"/>
        </w:rPr>
        <w:t xml:space="preserve"> </w:t>
      </w:r>
      <w:r w:rsidRPr="00C9554A">
        <w:rPr>
          <w:spacing w:val="-1"/>
        </w:rPr>
        <w:t>р</w:t>
      </w:r>
      <w:r w:rsidRPr="00C9554A">
        <w:t xml:space="preserve">азделам  </w:t>
      </w:r>
      <w:r w:rsidRPr="00C9554A">
        <w:rPr>
          <w:spacing w:val="23"/>
        </w:rPr>
        <w:t xml:space="preserve"> </w:t>
      </w:r>
      <w:r w:rsidRPr="00C9554A">
        <w:t>к</w:t>
      </w:r>
      <w:r w:rsidRPr="00C9554A">
        <w:rPr>
          <w:spacing w:val="-3"/>
        </w:rPr>
        <w:t>у</w:t>
      </w:r>
      <w:r w:rsidRPr="00C9554A">
        <w:rPr>
          <w:spacing w:val="1"/>
        </w:rPr>
        <w:t>р</w:t>
      </w:r>
      <w:r w:rsidRPr="00C9554A">
        <w:t xml:space="preserve">са, последовательность </w:t>
      </w:r>
      <w:r w:rsidRPr="00C9554A">
        <w:rPr>
          <w:spacing w:val="1"/>
        </w:rPr>
        <w:t>и</w:t>
      </w:r>
      <w:r w:rsidRPr="00C9554A">
        <w:t>з</w:t>
      </w:r>
      <w:r w:rsidRPr="00C9554A">
        <w:rPr>
          <w:spacing w:val="-4"/>
        </w:rPr>
        <w:t>у</w:t>
      </w:r>
      <w:r w:rsidRPr="00C9554A">
        <w:t>че</w:t>
      </w:r>
      <w:r w:rsidRPr="00C9554A">
        <w:rPr>
          <w:spacing w:val="1"/>
        </w:rPr>
        <w:t>ни</w:t>
      </w:r>
      <w:r w:rsidRPr="00C9554A">
        <w:t>я</w:t>
      </w:r>
      <w:r w:rsidRPr="00C9554A">
        <w:rPr>
          <w:spacing w:val="38"/>
        </w:rPr>
        <w:t xml:space="preserve"> </w:t>
      </w:r>
      <w:r w:rsidRPr="00C9554A">
        <w:t>тем</w:t>
      </w:r>
      <w:r w:rsidRPr="00C9554A">
        <w:rPr>
          <w:spacing w:val="37"/>
        </w:rPr>
        <w:t xml:space="preserve"> </w:t>
      </w:r>
      <w:r w:rsidRPr="00C9554A">
        <w:t>и</w:t>
      </w:r>
      <w:r w:rsidRPr="00C9554A">
        <w:rPr>
          <w:spacing w:val="36"/>
        </w:rPr>
        <w:t xml:space="preserve"> </w:t>
      </w:r>
      <w:r w:rsidRPr="00C9554A">
        <w:rPr>
          <w:spacing w:val="1"/>
        </w:rPr>
        <w:t>р</w:t>
      </w:r>
      <w:r w:rsidRPr="00C9554A">
        <w:t>а</w:t>
      </w:r>
      <w:r w:rsidRPr="00C9554A">
        <w:rPr>
          <w:spacing w:val="-3"/>
        </w:rPr>
        <w:t>з</w:t>
      </w:r>
      <w:r w:rsidRPr="00C9554A">
        <w:rPr>
          <w:spacing w:val="1"/>
        </w:rPr>
        <w:t>д</w:t>
      </w:r>
      <w:r w:rsidRPr="00C9554A">
        <w:t>елов</w:t>
      </w:r>
      <w:r w:rsidRPr="00C9554A">
        <w:rPr>
          <w:spacing w:val="38"/>
        </w:rPr>
        <w:t xml:space="preserve"> </w:t>
      </w:r>
      <w:r w:rsidRPr="00C9554A">
        <w:t>с</w:t>
      </w:r>
      <w:r w:rsidRPr="00C9554A">
        <w:rPr>
          <w:spacing w:val="38"/>
        </w:rPr>
        <w:t xml:space="preserve"> </w:t>
      </w:r>
      <w:r w:rsidRPr="00C9554A">
        <w:rPr>
          <w:spacing w:val="-4"/>
        </w:rPr>
        <w:lastRenderedPageBreak/>
        <w:t>у</w:t>
      </w:r>
      <w:r w:rsidRPr="00C9554A">
        <w:t>чёт</w:t>
      </w:r>
      <w:r w:rsidRPr="00C9554A">
        <w:rPr>
          <w:spacing w:val="1"/>
        </w:rPr>
        <w:t>о</w:t>
      </w:r>
      <w:r w:rsidRPr="00C9554A">
        <w:t>м</w:t>
      </w:r>
      <w:r w:rsidRPr="00C9554A">
        <w:rPr>
          <w:spacing w:val="43"/>
        </w:rPr>
        <w:t xml:space="preserve"> </w:t>
      </w:r>
      <w:r w:rsidRPr="00C9554A">
        <w:t>ме</w:t>
      </w:r>
      <w:r w:rsidRPr="00C9554A">
        <w:rPr>
          <w:spacing w:val="-1"/>
        </w:rPr>
        <w:t>тап</w:t>
      </w:r>
      <w:r w:rsidRPr="00C9554A">
        <w:t>редме</w:t>
      </w:r>
      <w:r w:rsidRPr="00C9554A">
        <w:rPr>
          <w:spacing w:val="1"/>
        </w:rPr>
        <w:t>т</w:t>
      </w:r>
      <w:r w:rsidRPr="00C9554A">
        <w:rPr>
          <w:spacing w:val="-1"/>
        </w:rPr>
        <w:t>ны</w:t>
      </w:r>
      <w:r w:rsidRPr="00C9554A">
        <w:t>х</w:t>
      </w:r>
      <w:r w:rsidRPr="00C9554A">
        <w:rPr>
          <w:spacing w:val="39"/>
        </w:rPr>
        <w:t xml:space="preserve"> </w:t>
      </w:r>
      <w:r w:rsidRPr="00C9554A">
        <w:t>и</w:t>
      </w:r>
      <w:r w:rsidRPr="00C9554A">
        <w:rPr>
          <w:spacing w:val="37"/>
        </w:rPr>
        <w:t xml:space="preserve"> </w:t>
      </w:r>
      <w:r w:rsidRPr="00C9554A">
        <w:rPr>
          <w:spacing w:val="-1"/>
        </w:rPr>
        <w:t>п</w:t>
      </w:r>
      <w:r w:rsidRPr="00C9554A">
        <w:t>редм</w:t>
      </w:r>
      <w:r w:rsidRPr="00C9554A">
        <w:rPr>
          <w:spacing w:val="-2"/>
        </w:rPr>
        <w:t>е</w:t>
      </w:r>
      <w:r w:rsidRPr="00C9554A">
        <w:rPr>
          <w:spacing w:val="1"/>
        </w:rPr>
        <w:t>т</w:t>
      </w:r>
      <w:r w:rsidRPr="00C9554A">
        <w:rPr>
          <w:spacing w:val="-1"/>
        </w:rPr>
        <w:t>ны</w:t>
      </w:r>
      <w:r w:rsidRPr="00C9554A">
        <w:t>х</w:t>
      </w:r>
      <w:r w:rsidRPr="00C9554A">
        <w:rPr>
          <w:spacing w:val="39"/>
        </w:rPr>
        <w:t xml:space="preserve"> </w:t>
      </w:r>
      <w:r w:rsidRPr="00C9554A">
        <w:t>св</w:t>
      </w:r>
      <w:r w:rsidRPr="00C9554A">
        <w:rPr>
          <w:spacing w:val="-1"/>
        </w:rPr>
        <w:t>я</w:t>
      </w:r>
      <w:r w:rsidRPr="00C9554A">
        <w:t>зе</w:t>
      </w:r>
      <w:r w:rsidRPr="00C9554A">
        <w:rPr>
          <w:spacing w:val="-1"/>
        </w:rPr>
        <w:t>й</w:t>
      </w:r>
      <w:r w:rsidRPr="00C9554A">
        <w:t xml:space="preserve">, </w:t>
      </w:r>
      <w:r w:rsidRPr="00C9554A">
        <w:rPr>
          <w:spacing w:val="-1"/>
        </w:rPr>
        <w:t>л</w:t>
      </w:r>
      <w:r w:rsidRPr="00C9554A">
        <w:rPr>
          <w:spacing w:val="1"/>
        </w:rPr>
        <w:t>о</w:t>
      </w:r>
      <w:r w:rsidRPr="00C9554A">
        <w:t>г</w:t>
      </w:r>
      <w:r w:rsidRPr="00C9554A">
        <w:rPr>
          <w:spacing w:val="1"/>
        </w:rPr>
        <w:t>и</w:t>
      </w:r>
      <w:r w:rsidRPr="00C9554A">
        <w:rPr>
          <w:spacing w:val="-2"/>
        </w:rPr>
        <w:t>к</w:t>
      </w:r>
      <w:r w:rsidRPr="00C9554A">
        <w:t>и</w:t>
      </w:r>
      <w:r w:rsidRPr="00C9554A">
        <w:rPr>
          <w:spacing w:val="1"/>
        </w:rPr>
        <w:t xml:space="preserve"> </w:t>
      </w:r>
      <w:r w:rsidRPr="00C9554A">
        <w:rPr>
          <w:spacing w:val="-4"/>
        </w:rPr>
        <w:t>у</w:t>
      </w:r>
      <w:r w:rsidRPr="00C9554A">
        <w:t>че</w:t>
      </w:r>
      <w:r w:rsidRPr="00C9554A">
        <w:rPr>
          <w:spacing w:val="1"/>
        </w:rPr>
        <w:t>б</w:t>
      </w:r>
      <w:r w:rsidRPr="00C9554A">
        <w:rPr>
          <w:spacing w:val="-1"/>
        </w:rPr>
        <w:t>н</w:t>
      </w:r>
      <w:r w:rsidRPr="00C9554A">
        <w:rPr>
          <w:spacing w:val="1"/>
        </w:rPr>
        <w:t>о</w:t>
      </w:r>
      <w:r w:rsidRPr="00C9554A">
        <w:rPr>
          <w:spacing w:val="-2"/>
        </w:rPr>
        <w:t>г</w:t>
      </w:r>
      <w:r w:rsidRPr="00C9554A">
        <w:t>о</w:t>
      </w:r>
      <w:r w:rsidRPr="00C9554A">
        <w:rPr>
          <w:spacing w:val="1"/>
        </w:rPr>
        <w:t xml:space="preserve"> </w:t>
      </w:r>
      <w:r w:rsidRPr="00C9554A">
        <w:rPr>
          <w:spacing w:val="-2"/>
        </w:rPr>
        <w:t>п</w:t>
      </w:r>
      <w:r w:rsidRPr="00C9554A">
        <w:rPr>
          <w:spacing w:val="-1"/>
        </w:rPr>
        <w:t>р</w:t>
      </w:r>
      <w:r w:rsidRPr="00C9554A">
        <w:rPr>
          <w:spacing w:val="1"/>
        </w:rPr>
        <w:t>оц</w:t>
      </w:r>
      <w:r w:rsidRPr="00C9554A">
        <w:rPr>
          <w:spacing w:val="-2"/>
        </w:rPr>
        <w:t>е</w:t>
      </w:r>
      <w:r w:rsidRPr="00C9554A">
        <w:t xml:space="preserve">сса, </w:t>
      </w:r>
      <w:r w:rsidRPr="00C9554A">
        <w:rPr>
          <w:spacing w:val="-1"/>
        </w:rPr>
        <w:t>в</w:t>
      </w:r>
      <w:r w:rsidRPr="00C9554A">
        <w:rPr>
          <w:spacing w:val="1"/>
        </w:rPr>
        <w:t>о</w:t>
      </w:r>
      <w:r w:rsidRPr="00C9554A">
        <w:rPr>
          <w:spacing w:val="-3"/>
        </w:rPr>
        <w:t>з</w:t>
      </w:r>
      <w:r w:rsidRPr="00C9554A">
        <w:rPr>
          <w:spacing w:val="1"/>
        </w:rPr>
        <w:t>р</w:t>
      </w:r>
      <w:r w:rsidRPr="00C9554A">
        <w:t>ас</w:t>
      </w:r>
      <w:r w:rsidRPr="00C9554A">
        <w:rPr>
          <w:spacing w:val="-3"/>
        </w:rPr>
        <w:t>т</w:t>
      </w:r>
      <w:r w:rsidRPr="00C9554A">
        <w:rPr>
          <w:spacing w:val="1"/>
        </w:rPr>
        <w:t>н</w:t>
      </w:r>
      <w:r w:rsidRPr="00C9554A">
        <w:rPr>
          <w:spacing w:val="-1"/>
        </w:rPr>
        <w:t>ы</w:t>
      </w:r>
      <w:r w:rsidRPr="00C9554A">
        <w:t>х</w:t>
      </w:r>
      <w:r w:rsidRPr="00C9554A">
        <w:rPr>
          <w:spacing w:val="-2"/>
        </w:rPr>
        <w:t xml:space="preserve"> </w:t>
      </w:r>
      <w:r w:rsidRPr="00C9554A">
        <w:rPr>
          <w:spacing w:val="1"/>
        </w:rPr>
        <w:t>о</w:t>
      </w:r>
      <w:r w:rsidRPr="00C9554A">
        <w:rPr>
          <w:spacing w:val="-2"/>
        </w:rPr>
        <w:t>с</w:t>
      </w:r>
      <w:r w:rsidRPr="00C9554A">
        <w:rPr>
          <w:spacing w:val="1"/>
        </w:rPr>
        <w:t>об</w:t>
      </w:r>
      <w:r w:rsidRPr="00C9554A">
        <w:rPr>
          <w:spacing w:val="-2"/>
        </w:rPr>
        <w:t>е</w:t>
      </w:r>
      <w:r w:rsidRPr="00C9554A">
        <w:rPr>
          <w:spacing w:val="-1"/>
        </w:rPr>
        <w:t>н</w:t>
      </w:r>
      <w:r w:rsidRPr="00C9554A">
        <w:rPr>
          <w:spacing w:val="1"/>
        </w:rPr>
        <w:t>но</w:t>
      </w:r>
      <w:r w:rsidRPr="00C9554A">
        <w:t>с</w:t>
      </w:r>
      <w:r w:rsidRPr="00C9554A">
        <w:rPr>
          <w:spacing w:val="-3"/>
        </w:rPr>
        <w:t>т</w:t>
      </w:r>
      <w:r w:rsidRPr="00C9554A">
        <w:t>ей</w:t>
      </w:r>
      <w:r w:rsidRPr="00C9554A">
        <w:rPr>
          <w:spacing w:val="1"/>
        </w:rPr>
        <w:t xml:space="preserve"> </w:t>
      </w:r>
      <w:r w:rsidRPr="00C9554A">
        <w:rPr>
          <w:spacing w:val="-4"/>
        </w:rPr>
        <w:t>у</w:t>
      </w:r>
      <w:r w:rsidRPr="00C9554A">
        <w:t>чащ</w:t>
      </w:r>
      <w:r w:rsidRPr="00C9554A">
        <w:rPr>
          <w:spacing w:val="1"/>
        </w:rPr>
        <w:t>их</w:t>
      </w:r>
      <w:r w:rsidRPr="00C9554A">
        <w:rPr>
          <w:spacing w:val="-2"/>
        </w:rPr>
        <w:t>с</w:t>
      </w:r>
      <w:r w:rsidRPr="00C9554A">
        <w:t xml:space="preserve">я. </w:t>
      </w:r>
      <w:r w:rsidRPr="00C9554A">
        <w:rPr>
          <w:spacing w:val="-1"/>
        </w:rPr>
        <w:t>С</w:t>
      </w:r>
      <w:r w:rsidRPr="00C9554A">
        <w:rPr>
          <w:spacing w:val="1"/>
        </w:rPr>
        <w:t>о</w:t>
      </w:r>
      <w:r w:rsidRPr="00C9554A">
        <w:t>дер</w:t>
      </w:r>
      <w:r w:rsidRPr="00C9554A">
        <w:rPr>
          <w:spacing w:val="-3"/>
        </w:rPr>
        <w:t>ж</w:t>
      </w:r>
      <w:r w:rsidRPr="00C9554A">
        <w:rPr>
          <w:spacing w:val="1"/>
        </w:rPr>
        <w:t>а</w:t>
      </w:r>
      <w:r w:rsidRPr="00C9554A">
        <w:rPr>
          <w:spacing w:val="-1"/>
        </w:rPr>
        <w:t>ни</w:t>
      </w:r>
      <w:r w:rsidRPr="00C9554A">
        <w:t>е</w:t>
      </w:r>
      <w:r w:rsidRPr="00C9554A">
        <w:rPr>
          <w:spacing w:val="2"/>
        </w:rPr>
        <w:t xml:space="preserve"> </w:t>
      </w:r>
      <w:r w:rsidRPr="00C9554A">
        <w:rPr>
          <w:spacing w:val="-1"/>
        </w:rPr>
        <w:t>п</w:t>
      </w:r>
      <w:r w:rsidRPr="00C9554A">
        <w:t>р</w:t>
      </w:r>
      <w:r w:rsidRPr="00C9554A">
        <w:rPr>
          <w:spacing w:val="1"/>
        </w:rPr>
        <w:t>о</w:t>
      </w:r>
      <w:r w:rsidRPr="00C9554A">
        <w:t>г</w:t>
      </w:r>
      <w:r w:rsidRPr="00C9554A">
        <w:rPr>
          <w:spacing w:val="-3"/>
        </w:rPr>
        <w:t>р</w:t>
      </w:r>
      <w:r w:rsidRPr="00C9554A">
        <w:rPr>
          <w:spacing w:val="1"/>
        </w:rPr>
        <w:t>а</w:t>
      </w:r>
      <w:r w:rsidRPr="00C9554A">
        <w:rPr>
          <w:spacing w:val="-2"/>
        </w:rPr>
        <w:t>м</w:t>
      </w:r>
      <w:r w:rsidRPr="00C9554A">
        <w:t>мы</w:t>
      </w:r>
      <w:r w:rsidRPr="00C9554A">
        <w:rPr>
          <w:spacing w:val="2"/>
        </w:rPr>
        <w:t xml:space="preserve"> </w:t>
      </w:r>
      <w:r w:rsidRPr="00C9554A">
        <w:rPr>
          <w:spacing w:val="-1"/>
        </w:rPr>
        <w:t>н</w:t>
      </w:r>
      <w:r w:rsidRPr="00C9554A">
        <w:rPr>
          <w:spacing w:val="1"/>
        </w:rPr>
        <w:t>а</w:t>
      </w:r>
      <w:r w:rsidRPr="00C9554A">
        <w:rPr>
          <w:spacing w:val="-1"/>
        </w:rPr>
        <w:t>п</w:t>
      </w:r>
      <w:r w:rsidRPr="00C9554A">
        <w:rPr>
          <w:spacing w:val="-3"/>
        </w:rPr>
        <w:t>р</w:t>
      </w:r>
      <w:r w:rsidRPr="00C9554A">
        <w:rPr>
          <w:spacing w:val="1"/>
        </w:rPr>
        <w:t>а</w:t>
      </w:r>
      <w:r w:rsidRPr="00C9554A">
        <w:rPr>
          <w:spacing w:val="-3"/>
        </w:rPr>
        <w:t>в</w:t>
      </w:r>
      <w:r w:rsidRPr="00C9554A">
        <w:rPr>
          <w:spacing w:val="1"/>
        </w:rPr>
        <w:t>л</w:t>
      </w:r>
      <w:r w:rsidRPr="00C9554A">
        <w:t>ено</w:t>
      </w:r>
      <w:r w:rsidRPr="00C9554A">
        <w:rPr>
          <w:spacing w:val="4"/>
        </w:rPr>
        <w:t xml:space="preserve"> </w:t>
      </w:r>
      <w:r w:rsidRPr="00C9554A">
        <w:rPr>
          <w:spacing w:val="1"/>
        </w:rPr>
        <w:t>н</w:t>
      </w:r>
      <w:r w:rsidRPr="00C9554A">
        <w:t xml:space="preserve">а </w:t>
      </w:r>
      <w:r w:rsidRPr="00C9554A">
        <w:rPr>
          <w:spacing w:val="-1"/>
        </w:rPr>
        <w:t>о</w:t>
      </w:r>
      <w:r w:rsidRPr="00C9554A">
        <w:t>сво</w:t>
      </w:r>
      <w:r w:rsidRPr="00C9554A">
        <w:rPr>
          <w:spacing w:val="-1"/>
        </w:rPr>
        <w:t>е</w:t>
      </w:r>
      <w:r w:rsidRPr="00C9554A">
        <w:rPr>
          <w:spacing w:val="1"/>
        </w:rPr>
        <w:t>н</w:t>
      </w:r>
      <w:r w:rsidRPr="00C9554A">
        <w:rPr>
          <w:spacing w:val="-1"/>
        </w:rPr>
        <w:t>и</w:t>
      </w:r>
      <w:r w:rsidRPr="00C9554A">
        <w:t>е</w:t>
      </w:r>
      <w:r w:rsidRPr="00C9554A">
        <w:rPr>
          <w:spacing w:val="2"/>
        </w:rPr>
        <w:t xml:space="preserve"> </w:t>
      </w:r>
      <w:r w:rsidRPr="00C9554A">
        <w:rPr>
          <w:spacing w:val="-4"/>
        </w:rPr>
        <w:t>у</w:t>
      </w:r>
      <w:r w:rsidRPr="00C9554A">
        <w:t>чащ</w:t>
      </w:r>
      <w:r w:rsidRPr="00C9554A">
        <w:rPr>
          <w:spacing w:val="1"/>
        </w:rPr>
        <w:t>и</w:t>
      </w:r>
      <w:r w:rsidRPr="00C9554A">
        <w:rPr>
          <w:spacing w:val="-3"/>
        </w:rPr>
        <w:t>м</w:t>
      </w:r>
      <w:r w:rsidRPr="00C9554A">
        <w:rPr>
          <w:spacing w:val="1"/>
        </w:rPr>
        <w:t>и</w:t>
      </w:r>
      <w:r w:rsidRPr="00C9554A">
        <w:rPr>
          <w:spacing w:val="-2"/>
        </w:rPr>
        <w:t>с</w:t>
      </w:r>
      <w:r w:rsidRPr="00C9554A">
        <w:t>я</w:t>
      </w:r>
      <w:r w:rsidRPr="00C9554A">
        <w:rPr>
          <w:spacing w:val="3"/>
        </w:rPr>
        <w:t xml:space="preserve"> </w:t>
      </w:r>
      <w:r>
        <w:rPr>
          <w:spacing w:val="3"/>
        </w:rPr>
        <w:t xml:space="preserve">предмета </w:t>
      </w:r>
      <w:r w:rsidRPr="00C9554A">
        <w:rPr>
          <w:spacing w:val="1"/>
        </w:rPr>
        <w:t>н</w:t>
      </w:r>
      <w:r w:rsidRPr="00C9554A">
        <w:t>а</w:t>
      </w:r>
      <w:r w:rsidRPr="00C9554A">
        <w:rPr>
          <w:spacing w:val="1"/>
        </w:rPr>
        <w:t xml:space="preserve"> б</w:t>
      </w:r>
      <w:r w:rsidRPr="00C9554A">
        <w:t>а</w:t>
      </w:r>
      <w:r w:rsidRPr="00C9554A">
        <w:rPr>
          <w:spacing w:val="-3"/>
        </w:rPr>
        <w:t>з</w:t>
      </w:r>
      <w:r w:rsidRPr="00C9554A">
        <w:rPr>
          <w:spacing w:val="1"/>
        </w:rPr>
        <w:t>о</w:t>
      </w:r>
      <w:r w:rsidRPr="00C9554A">
        <w:t>вом</w:t>
      </w:r>
      <w:r w:rsidRPr="00C9554A">
        <w:rPr>
          <w:spacing w:val="1"/>
        </w:rPr>
        <w:t xml:space="preserve"> </w:t>
      </w:r>
      <w:r w:rsidRPr="00C9554A">
        <w:rPr>
          <w:spacing w:val="-4"/>
        </w:rPr>
        <w:t>у</w:t>
      </w:r>
      <w:r w:rsidRPr="00C9554A">
        <w:rPr>
          <w:spacing w:val="1"/>
        </w:rPr>
        <w:t>ро</w:t>
      </w:r>
      <w:r w:rsidRPr="00C9554A">
        <w:t>вне,</w:t>
      </w:r>
      <w:r w:rsidRPr="00C9554A">
        <w:rPr>
          <w:spacing w:val="1"/>
        </w:rPr>
        <w:t xml:space="preserve"> </w:t>
      </w:r>
      <w:r w:rsidRPr="00C9554A">
        <w:t>что</w:t>
      </w:r>
      <w:r w:rsidRPr="00C9554A">
        <w:rPr>
          <w:spacing w:val="2"/>
        </w:rPr>
        <w:t xml:space="preserve"> </w:t>
      </w:r>
      <w:r w:rsidRPr="00C9554A">
        <w:rPr>
          <w:spacing w:val="-2"/>
        </w:rPr>
        <w:t>с</w:t>
      </w:r>
      <w:r w:rsidRPr="00C9554A">
        <w:rPr>
          <w:spacing w:val="1"/>
        </w:rPr>
        <w:t>оо</w:t>
      </w:r>
      <w:r w:rsidRPr="00C9554A">
        <w:t>т</w:t>
      </w:r>
      <w:r w:rsidRPr="00C9554A">
        <w:rPr>
          <w:spacing w:val="-1"/>
        </w:rPr>
        <w:t>в</w:t>
      </w:r>
      <w:r w:rsidRPr="00C9554A">
        <w:t>е</w:t>
      </w:r>
      <w:r w:rsidRPr="00C9554A">
        <w:rPr>
          <w:spacing w:val="-3"/>
        </w:rPr>
        <w:t>т</w:t>
      </w:r>
      <w:r w:rsidRPr="00C9554A">
        <w:t>ств</w:t>
      </w:r>
      <w:r w:rsidRPr="00C9554A">
        <w:rPr>
          <w:spacing w:val="-4"/>
        </w:rPr>
        <w:t>у</w:t>
      </w:r>
      <w:r w:rsidRPr="00C9554A">
        <w:t>ет</w:t>
      </w:r>
      <w:r w:rsidRPr="00C9554A">
        <w:rPr>
          <w:spacing w:val="5"/>
        </w:rPr>
        <w:t xml:space="preserve"> </w:t>
      </w:r>
      <w:r w:rsidRPr="00C9554A">
        <w:rPr>
          <w:spacing w:val="-1"/>
        </w:rPr>
        <w:t>о</w:t>
      </w:r>
      <w:r w:rsidRPr="00C9554A">
        <w:rPr>
          <w:spacing w:val="8"/>
        </w:rPr>
        <w:t>б</w:t>
      </w:r>
      <w:r w:rsidRPr="00C9554A">
        <w:rPr>
          <w:spacing w:val="-1"/>
        </w:rPr>
        <w:t>р</w:t>
      </w:r>
      <w:r w:rsidRPr="00C9554A">
        <w:t>азова</w:t>
      </w:r>
      <w:r w:rsidRPr="00C9554A">
        <w:rPr>
          <w:spacing w:val="-2"/>
        </w:rPr>
        <w:t>т</w:t>
      </w:r>
      <w:r w:rsidRPr="00C9554A">
        <w:t>ел</w:t>
      </w:r>
      <w:r w:rsidRPr="00C9554A">
        <w:rPr>
          <w:spacing w:val="-2"/>
        </w:rPr>
        <w:t>ь</w:t>
      </w:r>
      <w:r w:rsidRPr="00C9554A">
        <w:rPr>
          <w:spacing w:val="-1"/>
        </w:rPr>
        <w:t>но</w:t>
      </w:r>
      <w:r w:rsidRPr="00C9554A">
        <w:t xml:space="preserve">й </w:t>
      </w:r>
      <w:r w:rsidRPr="00C9554A">
        <w:rPr>
          <w:spacing w:val="1"/>
        </w:rPr>
        <w:t>п</w:t>
      </w:r>
      <w:r w:rsidRPr="00C9554A">
        <w:rPr>
          <w:spacing w:val="-1"/>
        </w:rPr>
        <w:t>р</w:t>
      </w:r>
      <w:r w:rsidRPr="00C9554A">
        <w:rPr>
          <w:spacing w:val="1"/>
        </w:rPr>
        <w:t>о</w:t>
      </w:r>
      <w:r w:rsidRPr="00C9554A">
        <w:rPr>
          <w:spacing w:val="-2"/>
        </w:rPr>
        <w:t>г</w:t>
      </w:r>
      <w:r w:rsidRPr="00C9554A">
        <w:rPr>
          <w:spacing w:val="1"/>
        </w:rPr>
        <w:t>р</w:t>
      </w:r>
      <w:r w:rsidRPr="00C9554A">
        <w:t xml:space="preserve">амме </w:t>
      </w:r>
      <w:r w:rsidRPr="00C9554A">
        <w:rPr>
          <w:spacing w:val="-3"/>
        </w:rPr>
        <w:t>ш</w:t>
      </w:r>
      <w:r w:rsidRPr="00C9554A">
        <w:t>к</w:t>
      </w:r>
      <w:r w:rsidRPr="00C9554A">
        <w:rPr>
          <w:spacing w:val="1"/>
        </w:rPr>
        <w:t>о</w:t>
      </w:r>
      <w:r w:rsidRPr="00C9554A">
        <w:rPr>
          <w:spacing w:val="-3"/>
        </w:rPr>
        <w:t>л</w:t>
      </w:r>
      <w:r w:rsidRPr="00C9554A">
        <w:rPr>
          <w:spacing w:val="2"/>
        </w:rPr>
        <w:t>ы</w:t>
      </w:r>
      <w:r w:rsidRPr="00C9554A">
        <w:t>.</w:t>
      </w:r>
      <w:r w:rsidRPr="00A11209">
        <w:rPr>
          <w:color w:val="000000"/>
        </w:rPr>
        <w:t xml:space="preserve"> </w:t>
      </w:r>
      <w:r w:rsidRPr="00C05AE6">
        <w:rPr>
          <w:color w:val="000000"/>
        </w:rPr>
        <w:t xml:space="preserve">Содержание учебного материала, используемые формы и методы обучения позволяют усилить </w:t>
      </w:r>
      <w:r w:rsidRPr="00C05AE6">
        <w:rPr>
          <w:b/>
          <w:color w:val="000000"/>
        </w:rPr>
        <w:t>взаимосвязь</w:t>
      </w:r>
      <w:r w:rsidRPr="007210E5">
        <w:rPr>
          <w:b/>
          <w:color w:val="000000"/>
        </w:rPr>
        <w:t xml:space="preserve"> преподавания и изучения предмета </w:t>
      </w:r>
      <w:r w:rsidRPr="00AC5DF8">
        <w:rPr>
          <w:b/>
          <w:color w:val="000000"/>
          <w:u w:val="single"/>
        </w:rPr>
        <w:t>с реализацией рабочей программы воспитания школы</w:t>
      </w:r>
      <w:r w:rsidRPr="00C05AE6">
        <w:rPr>
          <w:b/>
          <w:color w:val="000000"/>
        </w:rPr>
        <w:t xml:space="preserve"> </w:t>
      </w:r>
      <w:r w:rsidRPr="007210E5">
        <w:rPr>
          <w:b/>
          <w:color w:val="000000"/>
        </w:rPr>
        <w:t>и со</w:t>
      </w:r>
      <w:r w:rsidRPr="00C05AE6">
        <w:rPr>
          <w:b/>
          <w:color w:val="000000"/>
        </w:rPr>
        <w:t xml:space="preserve">циализации </w:t>
      </w:r>
      <w:proofErr w:type="gramStart"/>
      <w:r w:rsidRPr="00C05AE6">
        <w:rPr>
          <w:b/>
          <w:color w:val="000000"/>
        </w:rPr>
        <w:t>обучающихся</w:t>
      </w:r>
      <w:proofErr w:type="gramEnd"/>
      <w:r w:rsidRPr="00C05AE6">
        <w:rPr>
          <w:b/>
          <w:color w:val="000000"/>
        </w:rPr>
        <w:t>.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505E6D">
        <w:rPr>
          <w:b/>
          <w:color w:val="000000"/>
        </w:rPr>
        <w:t>В содержании</w:t>
      </w:r>
      <w:r>
        <w:rPr>
          <w:color w:val="000000"/>
        </w:rPr>
        <w:t xml:space="preserve"> р</w:t>
      </w:r>
      <w:r w:rsidRPr="00C05AE6">
        <w:rPr>
          <w:color w:val="000000"/>
        </w:rPr>
        <w:t>еализуются следующие з</w:t>
      </w:r>
      <w:r w:rsidRPr="00C96424">
        <w:rPr>
          <w:color w:val="000000"/>
        </w:rPr>
        <w:t xml:space="preserve">адачи воспитывающего характера: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>-</w:t>
      </w:r>
      <w:r w:rsidRPr="00C96424">
        <w:rPr>
          <w:color w:val="000000"/>
        </w:rPr>
        <w:t>ознакомление с достижениями</w:t>
      </w:r>
      <w:r w:rsidR="00DA5B05">
        <w:rPr>
          <w:color w:val="000000"/>
        </w:rPr>
        <w:t xml:space="preserve"> </w:t>
      </w:r>
      <w:r w:rsidRPr="00C96424">
        <w:rPr>
          <w:color w:val="000000"/>
        </w:rPr>
        <w:t>химических наук и химической промышленности в стране</w:t>
      </w:r>
      <w:r w:rsidRPr="00C05AE6">
        <w:rPr>
          <w:color w:val="000000"/>
        </w:rPr>
        <w:t xml:space="preserve"> и регионе</w:t>
      </w:r>
      <w:r w:rsidRPr="00C96424">
        <w:rPr>
          <w:color w:val="000000"/>
        </w:rPr>
        <w:t xml:space="preserve">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формирование</w:t>
      </w:r>
      <w:r w:rsidR="00DA5B05">
        <w:rPr>
          <w:color w:val="000000"/>
        </w:rPr>
        <w:t xml:space="preserve"> </w:t>
      </w:r>
      <w:r w:rsidRPr="00C96424">
        <w:rPr>
          <w:color w:val="000000"/>
        </w:rPr>
        <w:t xml:space="preserve">химической картины природы;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 xml:space="preserve">формирование бережного отношения к духовным и материальным ценностям, природе, обществу, человеку; </w:t>
      </w:r>
    </w:p>
    <w:p w:rsidR="005C707A" w:rsidRPr="00C96424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ознакомление с гуманитарным аспектом химической науки и промышленности, с вкладом выдающихся химиков России и мира в развитие химии</w:t>
      </w:r>
      <w:r w:rsidRPr="00C05AE6">
        <w:rPr>
          <w:color w:val="000000"/>
        </w:rPr>
        <w:t>, патриотическое воспитание</w:t>
      </w:r>
      <w:r w:rsidRPr="00C96424">
        <w:rPr>
          <w:color w:val="000000"/>
        </w:rPr>
        <w:t>;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формирование устойчивого познавательного интереса к химической науке, химическому образованию</w:t>
      </w:r>
      <w:r w:rsidR="00715157">
        <w:rPr>
          <w:color w:val="000000"/>
        </w:rPr>
        <w:t xml:space="preserve"> </w:t>
      </w:r>
      <w:r w:rsidRPr="00C96424">
        <w:rPr>
          <w:color w:val="000000"/>
        </w:rPr>
        <w:t xml:space="preserve">и </w:t>
      </w:r>
      <w:r w:rsidRPr="00C05AE6">
        <w:rPr>
          <w:color w:val="000000"/>
        </w:rPr>
        <w:t xml:space="preserve">химическим </w:t>
      </w:r>
      <w:r w:rsidRPr="00C96424">
        <w:rPr>
          <w:color w:val="000000"/>
        </w:rPr>
        <w:t xml:space="preserve">профессиям;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воспитание положительных</w:t>
      </w:r>
      <w:r w:rsidRPr="00C05AE6">
        <w:rPr>
          <w:color w:val="000000"/>
        </w:rPr>
        <w:t xml:space="preserve"> личностных качеств обучающихся;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воспитание самостоятельности, поощрение настойчивости</w:t>
      </w:r>
      <w:r w:rsidR="00715157">
        <w:rPr>
          <w:color w:val="000000"/>
        </w:rPr>
        <w:t xml:space="preserve"> </w:t>
      </w:r>
      <w:r w:rsidRPr="00C96424">
        <w:rPr>
          <w:color w:val="000000"/>
        </w:rPr>
        <w:t xml:space="preserve">при решении нестандартных задач, </w:t>
      </w:r>
      <w:r w:rsidRPr="00C05AE6">
        <w:rPr>
          <w:color w:val="000000"/>
        </w:rPr>
        <w:t>поиске выхода из</w:t>
      </w:r>
      <w:r w:rsidRPr="00C96424">
        <w:rPr>
          <w:color w:val="000000"/>
        </w:rPr>
        <w:t xml:space="preserve"> проблемных ситуаций;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>-</w:t>
      </w:r>
      <w:r w:rsidRPr="00C96424">
        <w:rPr>
          <w:color w:val="000000"/>
        </w:rPr>
        <w:t xml:space="preserve">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воспитание потребностей в чтении дополнительной химической литературы, в экспериме</w:t>
      </w:r>
      <w:r w:rsidRPr="00C05AE6">
        <w:rPr>
          <w:color w:val="000000"/>
        </w:rPr>
        <w:t>нтировании как мотивации учения.</w:t>
      </w:r>
    </w:p>
    <w:p w:rsidR="005C707A" w:rsidRPr="00C05AE6" w:rsidRDefault="005C707A" w:rsidP="005C707A">
      <w:pPr>
        <w:tabs>
          <w:tab w:val="left" w:pos="1372"/>
        </w:tabs>
        <w:jc w:val="both"/>
        <w:rPr>
          <w:iCs/>
          <w:color w:val="000000"/>
          <w:w w:val="0"/>
        </w:rPr>
      </w:pPr>
      <w:r w:rsidRPr="00C05AE6">
        <w:rPr>
          <w:iCs/>
          <w:color w:val="000000"/>
          <w:w w:val="0"/>
        </w:rPr>
        <w:t>- 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707A" w:rsidRDefault="005C707A" w:rsidP="005C707A">
      <w:pPr>
        <w:tabs>
          <w:tab w:val="left" w:pos="1372"/>
        </w:tabs>
        <w:jc w:val="both"/>
        <w:rPr>
          <w:iCs/>
          <w:color w:val="000000"/>
          <w:w w:val="0"/>
        </w:rPr>
      </w:pPr>
    </w:p>
    <w:p w:rsidR="00DA5B05" w:rsidRPr="004439BF" w:rsidRDefault="00DA5B05" w:rsidP="00DA5B05">
      <w:pPr>
        <w:pStyle w:val="Default"/>
        <w:jc w:val="both"/>
      </w:pPr>
      <w:r w:rsidRPr="004439BF">
        <w:rPr>
          <w:b/>
          <w:bCs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«Химия» </w:t>
      </w:r>
    </w:p>
    <w:p w:rsidR="00DA5B05" w:rsidRPr="004439BF" w:rsidRDefault="00DA5B05" w:rsidP="00DA5B05">
      <w:pPr>
        <w:pStyle w:val="Default"/>
        <w:jc w:val="both"/>
      </w:pPr>
      <w:r w:rsidRPr="004439BF">
        <w:t xml:space="preserve">Содержание видов деятельности обучающихся с ЗПР на уроках химии определяется их особыми образовательными потребностями. </w:t>
      </w:r>
      <w:proofErr w:type="gramStart"/>
      <w:r w:rsidRPr="004439BF">
        <w:t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для обеспечения осмысленного освоения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</w:t>
      </w:r>
      <w:proofErr w:type="gramEnd"/>
      <w:r w:rsidRPr="004439BF">
        <w:t xml:space="preserve"> использование дополнительной визуальной опоры (планы, образцы, схемы, шаблоны, опорные таблицы). Для развития у обучающихся с ЗПР умения делать выводы, формирования грамотного речевого высказывания необходимо использовать опорные слова и клише. Особое внимание следует уделить обучению структурированию материала: составление рисуночных и вербальных схем, составление таблиц, составление классификации с обозначенными основаниями для классификации и наполнение их примерами и др. </w:t>
      </w:r>
    </w:p>
    <w:p w:rsidR="00DA5B05" w:rsidRPr="004439BF" w:rsidRDefault="00DA5B05" w:rsidP="00DA5B05">
      <w:pPr>
        <w:pStyle w:val="Default"/>
        <w:jc w:val="both"/>
      </w:pPr>
      <w:r w:rsidRPr="004439BF">
        <w:t xml:space="preserve">Примерная тематическая и терминологическая лексика соответствует ООП ООО. </w:t>
      </w:r>
    </w:p>
    <w:p w:rsidR="005C707A" w:rsidRPr="00F2312D" w:rsidRDefault="00DA5B05" w:rsidP="00F2312D">
      <w:pPr>
        <w:tabs>
          <w:tab w:val="left" w:pos="1372"/>
        </w:tabs>
        <w:jc w:val="both"/>
        <w:rPr>
          <w:iCs/>
          <w:color w:val="000000"/>
          <w:w w:val="0"/>
        </w:rPr>
      </w:pPr>
      <w:r w:rsidRPr="004439BF">
        <w:t xml:space="preserve">Для </w:t>
      </w:r>
      <w:proofErr w:type="gramStart"/>
      <w:r w:rsidRPr="004439BF">
        <w:t>обучающихся</w:t>
      </w:r>
      <w:proofErr w:type="gramEnd"/>
      <w:r w:rsidRPr="004439BF">
        <w:t xml:space="preserve"> с ЗПР существенными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4439BF">
        <w:t>обучающихся</w:t>
      </w:r>
      <w:proofErr w:type="gramEnd"/>
      <w:r w:rsidRPr="004439BF">
        <w:t xml:space="preserve">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sectPr w:rsidR="005C707A" w:rsidRPr="00F2312D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BE" w:rsidRDefault="00C738BE" w:rsidP="00D0091C">
      <w:r>
        <w:separator/>
      </w:r>
    </w:p>
  </w:endnote>
  <w:endnote w:type="continuationSeparator" w:id="1">
    <w:p w:rsidR="00C738BE" w:rsidRDefault="00C738BE" w:rsidP="00D0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BE" w:rsidRDefault="00C738BE" w:rsidP="00D0091C">
      <w:r>
        <w:separator/>
      </w:r>
    </w:p>
  </w:footnote>
  <w:footnote w:type="continuationSeparator" w:id="1">
    <w:p w:rsidR="00C738BE" w:rsidRDefault="00C738BE" w:rsidP="00D0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89A"/>
    <w:multiLevelType w:val="hybridMultilevel"/>
    <w:tmpl w:val="B80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9BE"/>
    <w:multiLevelType w:val="multilevel"/>
    <w:tmpl w:val="08EA4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314EF"/>
    <w:multiLevelType w:val="multilevel"/>
    <w:tmpl w:val="A9E07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26338"/>
    <w:multiLevelType w:val="hybridMultilevel"/>
    <w:tmpl w:val="E7BA725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B495F"/>
    <w:multiLevelType w:val="hybridMultilevel"/>
    <w:tmpl w:val="28B06CD0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A6C"/>
    <w:multiLevelType w:val="hybridMultilevel"/>
    <w:tmpl w:val="C32638C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7B"/>
    <w:rsid w:val="00003920"/>
    <w:rsid w:val="0000516A"/>
    <w:rsid w:val="00005B4B"/>
    <w:rsid w:val="00005E31"/>
    <w:rsid w:val="0001016D"/>
    <w:rsid w:val="000109D7"/>
    <w:rsid w:val="00012A6C"/>
    <w:rsid w:val="0001694C"/>
    <w:rsid w:val="000170CE"/>
    <w:rsid w:val="000208F6"/>
    <w:rsid w:val="000209E0"/>
    <w:rsid w:val="00020BE0"/>
    <w:rsid w:val="00021283"/>
    <w:rsid w:val="00021976"/>
    <w:rsid w:val="00027AFE"/>
    <w:rsid w:val="000306E7"/>
    <w:rsid w:val="0003193B"/>
    <w:rsid w:val="00033647"/>
    <w:rsid w:val="00042C44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3CFC"/>
    <w:rsid w:val="00087973"/>
    <w:rsid w:val="00090393"/>
    <w:rsid w:val="00091971"/>
    <w:rsid w:val="00093968"/>
    <w:rsid w:val="00093A44"/>
    <w:rsid w:val="00095217"/>
    <w:rsid w:val="000972F0"/>
    <w:rsid w:val="000A02B5"/>
    <w:rsid w:val="000A1FEE"/>
    <w:rsid w:val="000A79F4"/>
    <w:rsid w:val="000B139B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D5CCE"/>
    <w:rsid w:val="000E25FA"/>
    <w:rsid w:val="000E36CF"/>
    <w:rsid w:val="000E43B7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9F0"/>
    <w:rsid w:val="00190645"/>
    <w:rsid w:val="00190CB5"/>
    <w:rsid w:val="001953C1"/>
    <w:rsid w:val="0019557A"/>
    <w:rsid w:val="0019615C"/>
    <w:rsid w:val="0019748C"/>
    <w:rsid w:val="001A0B02"/>
    <w:rsid w:val="001A1FF6"/>
    <w:rsid w:val="001A26E4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E6F16"/>
    <w:rsid w:val="001F058A"/>
    <w:rsid w:val="001F2B55"/>
    <w:rsid w:val="001F42E4"/>
    <w:rsid w:val="001F4C3D"/>
    <w:rsid w:val="001F5091"/>
    <w:rsid w:val="001F6606"/>
    <w:rsid w:val="0020095B"/>
    <w:rsid w:val="00202C53"/>
    <w:rsid w:val="0020427C"/>
    <w:rsid w:val="00205FF9"/>
    <w:rsid w:val="00206DE6"/>
    <w:rsid w:val="00210A6C"/>
    <w:rsid w:val="00214343"/>
    <w:rsid w:val="0021524B"/>
    <w:rsid w:val="00215BDB"/>
    <w:rsid w:val="00216CBA"/>
    <w:rsid w:val="002173BF"/>
    <w:rsid w:val="002175EE"/>
    <w:rsid w:val="00217C15"/>
    <w:rsid w:val="002219C3"/>
    <w:rsid w:val="00222AC0"/>
    <w:rsid w:val="00224E22"/>
    <w:rsid w:val="00225316"/>
    <w:rsid w:val="002300A8"/>
    <w:rsid w:val="00236F1C"/>
    <w:rsid w:val="002372B0"/>
    <w:rsid w:val="002422B4"/>
    <w:rsid w:val="00242723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4541"/>
    <w:rsid w:val="00264E78"/>
    <w:rsid w:val="00270579"/>
    <w:rsid w:val="00270B09"/>
    <w:rsid w:val="00271BDD"/>
    <w:rsid w:val="00271E96"/>
    <w:rsid w:val="00272E65"/>
    <w:rsid w:val="00274028"/>
    <w:rsid w:val="00275276"/>
    <w:rsid w:val="00275741"/>
    <w:rsid w:val="00276B7C"/>
    <w:rsid w:val="00280C36"/>
    <w:rsid w:val="00287936"/>
    <w:rsid w:val="00287E92"/>
    <w:rsid w:val="00291A7A"/>
    <w:rsid w:val="00293F34"/>
    <w:rsid w:val="00294141"/>
    <w:rsid w:val="002964A4"/>
    <w:rsid w:val="0029727D"/>
    <w:rsid w:val="002A051E"/>
    <w:rsid w:val="002A0842"/>
    <w:rsid w:val="002A0F35"/>
    <w:rsid w:val="002A2779"/>
    <w:rsid w:val="002A78D0"/>
    <w:rsid w:val="002B28DF"/>
    <w:rsid w:val="002B6402"/>
    <w:rsid w:val="002C0957"/>
    <w:rsid w:val="002C136C"/>
    <w:rsid w:val="002C17D8"/>
    <w:rsid w:val="002C49A5"/>
    <w:rsid w:val="002C7B40"/>
    <w:rsid w:val="002D1A9F"/>
    <w:rsid w:val="002D62CA"/>
    <w:rsid w:val="002D6A83"/>
    <w:rsid w:val="002D6DAA"/>
    <w:rsid w:val="002E047D"/>
    <w:rsid w:val="002E4A15"/>
    <w:rsid w:val="002E633B"/>
    <w:rsid w:val="002E6E90"/>
    <w:rsid w:val="002E79C3"/>
    <w:rsid w:val="002F09F6"/>
    <w:rsid w:val="002F1E04"/>
    <w:rsid w:val="002F2A4D"/>
    <w:rsid w:val="002F676C"/>
    <w:rsid w:val="003003D7"/>
    <w:rsid w:val="00301AD9"/>
    <w:rsid w:val="00307F3E"/>
    <w:rsid w:val="00310EC0"/>
    <w:rsid w:val="003110EF"/>
    <w:rsid w:val="003118E5"/>
    <w:rsid w:val="003150A0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7D"/>
    <w:rsid w:val="00330FBD"/>
    <w:rsid w:val="00332DF1"/>
    <w:rsid w:val="00333E45"/>
    <w:rsid w:val="00335A19"/>
    <w:rsid w:val="00335DE4"/>
    <w:rsid w:val="003363A7"/>
    <w:rsid w:val="003369C1"/>
    <w:rsid w:val="00336CC5"/>
    <w:rsid w:val="00340370"/>
    <w:rsid w:val="0034291D"/>
    <w:rsid w:val="00342F51"/>
    <w:rsid w:val="00346D77"/>
    <w:rsid w:val="00347D8A"/>
    <w:rsid w:val="00350A9C"/>
    <w:rsid w:val="003554B3"/>
    <w:rsid w:val="0035595F"/>
    <w:rsid w:val="00362BD4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4888"/>
    <w:rsid w:val="003854F1"/>
    <w:rsid w:val="00393946"/>
    <w:rsid w:val="003939B6"/>
    <w:rsid w:val="00395232"/>
    <w:rsid w:val="00396A42"/>
    <w:rsid w:val="00397DCC"/>
    <w:rsid w:val="003A1C58"/>
    <w:rsid w:val="003A2478"/>
    <w:rsid w:val="003A4ADB"/>
    <w:rsid w:val="003A663D"/>
    <w:rsid w:val="003A77AE"/>
    <w:rsid w:val="003A7EE4"/>
    <w:rsid w:val="003B3E7D"/>
    <w:rsid w:val="003B408F"/>
    <w:rsid w:val="003B59B3"/>
    <w:rsid w:val="003B5F3E"/>
    <w:rsid w:val="003C2757"/>
    <w:rsid w:val="003C36DD"/>
    <w:rsid w:val="003C384D"/>
    <w:rsid w:val="003C3D4E"/>
    <w:rsid w:val="003C6396"/>
    <w:rsid w:val="003D37EF"/>
    <w:rsid w:val="003D6551"/>
    <w:rsid w:val="003E3D04"/>
    <w:rsid w:val="003F37BF"/>
    <w:rsid w:val="003F48A9"/>
    <w:rsid w:val="003F7082"/>
    <w:rsid w:val="004003F5"/>
    <w:rsid w:val="0040064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9BF"/>
    <w:rsid w:val="00443F41"/>
    <w:rsid w:val="00453DFC"/>
    <w:rsid w:val="00456F18"/>
    <w:rsid w:val="00461190"/>
    <w:rsid w:val="00462302"/>
    <w:rsid w:val="0046244B"/>
    <w:rsid w:val="00462842"/>
    <w:rsid w:val="00465BC7"/>
    <w:rsid w:val="0046644B"/>
    <w:rsid w:val="00474099"/>
    <w:rsid w:val="00474EBC"/>
    <w:rsid w:val="00475409"/>
    <w:rsid w:val="00477EC6"/>
    <w:rsid w:val="004839B5"/>
    <w:rsid w:val="004851DF"/>
    <w:rsid w:val="00487247"/>
    <w:rsid w:val="00487837"/>
    <w:rsid w:val="00487C2B"/>
    <w:rsid w:val="0049055B"/>
    <w:rsid w:val="00490D0B"/>
    <w:rsid w:val="0049325D"/>
    <w:rsid w:val="0049605D"/>
    <w:rsid w:val="00496122"/>
    <w:rsid w:val="00497DA7"/>
    <w:rsid w:val="004A0F84"/>
    <w:rsid w:val="004A30A4"/>
    <w:rsid w:val="004A4F4F"/>
    <w:rsid w:val="004A51FF"/>
    <w:rsid w:val="004A7AB3"/>
    <w:rsid w:val="004A7C1D"/>
    <w:rsid w:val="004A7CE3"/>
    <w:rsid w:val="004B0289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4F1359"/>
    <w:rsid w:val="004F142A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6331"/>
    <w:rsid w:val="00517E56"/>
    <w:rsid w:val="00520D16"/>
    <w:rsid w:val="00522C89"/>
    <w:rsid w:val="00524835"/>
    <w:rsid w:val="0052628E"/>
    <w:rsid w:val="00530C4C"/>
    <w:rsid w:val="00537EE1"/>
    <w:rsid w:val="005423BB"/>
    <w:rsid w:val="005431FD"/>
    <w:rsid w:val="00546B7C"/>
    <w:rsid w:val="005511FB"/>
    <w:rsid w:val="0055245F"/>
    <w:rsid w:val="005529B0"/>
    <w:rsid w:val="005626F3"/>
    <w:rsid w:val="00565874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91BCC"/>
    <w:rsid w:val="005929CD"/>
    <w:rsid w:val="00593231"/>
    <w:rsid w:val="00593A39"/>
    <w:rsid w:val="00593B32"/>
    <w:rsid w:val="00594126"/>
    <w:rsid w:val="0059701F"/>
    <w:rsid w:val="005976FA"/>
    <w:rsid w:val="005A28EA"/>
    <w:rsid w:val="005A2A43"/>
    <w:rsid w:val="005A4974"/>
    <w:rsid w:val="005A4D57"/>
    <w:rsid w:val="005A684D"/>
    <w:rsid w:val="005A68AE"/>
    <w:rsid w:val="005A6C4B"/>
    <w:rsid w:val="005A7A4F"/>
    <w:rsid w:val="005B00B3"/>
    <w:rsid w:val="005B10CC"/>
    <w:rsid w:val="005B1C4C"/>
    <w:rsid w:val="005B31AC"/>
    <w:rsid w:val="005B3689"/>
    <w:rsid w:val="005B61F8"/>
    <w:rsid w:val="005C1945"/>
    <w:rsid w:val="005C1E58"/>
    <w:rsid w:val="005C261E"/>
    <w:rsid w:val="005C2F8C"/>
    <w:rsid w:val="005C3EFD"/>
    <w:rsid w:val="005C44A6"/>
    <w:rsid w:val="005C4F4E"/>
    <w:rsid w:val="005C59DC"/>
    <w:rsid w:val="005C5B88"/>
    <w:rsid w:val="005C6744"/>
    <w:rsid w:val="005C707A"/>
    <w:rsid w:val="005D1BB9"/>
    <w:rsid w:val="005D2C62"/>
    <w:rsid w:val="005D381E"/>
    <w:rsid w:val="005D6032"/>
    <w:rsid w:val="005E4E3C"/>
    <w:rsid w:val="005E56A6"/>
    <w:rsid w:val="005E6092"/>
    <w:rsid w:val="005F0907"/>
    <w:rsid w:val="005F1505"/>
    <w:rsid w:val="005F17D8"/>
    <w:rsid w:val="005F56D8"/>
    <w:rsid w:val="005F7650"/>
    <w:rsid w:val="005F7EBD"/>
    <w:rsid w:val="00600E3D"/>
    <w:rsid w:val="006043C4"/>
    <w:rsid w:val="0060559E"/>
    <w:rsid w:val="00606442"/>
    <w:rsid w:val="00607A54"/>
    <w:rsid w:val="00611156"/>
    <w:rsid w:val="0061382E"/>
    <w:rsid w:val="00614F2E"/>
    <w:rsid w:val="006155BF"/>
    <w:rsid w:val="006173B6"/>
    <w:rsid w:val="00622439"/>
    <w:rsid w:val="006241EC"/>
    <w:rsid w:val="006345B8"/>
    <w:rsid w:val="00637CD3"/>
    <w:rsid w:val="00640210"/>
    <w:rsid w:val="00641AAA"/>
    <w:rsid w:val="00647F49"/>
    <w:rsid w:val="00653186"/>
    <w:rsid w:val="00653533"/>
    <w:rsid w:val="006563DB"/>
    <w:rsid w:val="00660539"/>
    <w:rsid w:val="00665B05"/>
    <w:rsid w:val="00666698"/>
    <w:rsid w:val="006667CE"/>
    <w:rsid w:val="006738A5"/>
    <w:rsid w:val="00675B99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237F"/>
    <w:rsid w:val="006A4FA3"/>
    <w:rsid w:val="006A6E1B"/>
    <w:rsid w:val="006A7828"/>
    <w:rsid w:val="006B408A"/>
    <w:rsid w:val="006B448A"/>
    <w:rsid w:val="006C07FA"/>
    <w:rsid w:val="006C4BEC"/>
    <w:rsid w:val="006C4DAF"/>
    <w:rsid w:val="006C5A7C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924"/>
    <w:rsid w:val="006F2BE8"/>
    <w:rsid w:val="006F2F5A"/>
    <w:rsid w:val="006F46BF"/>
    <w:rsid w:val="006F5102"/>
    <w:rsid w:val="006F5DF8"/>
    <w:rsid w:val="006F6CEC"/>
    <w:rsid w:val="006F75E1"/>
    <w:rsid w:val="007054D8"/>
    <w:rsid w:val="00706862"/>
    <w:rsid w:val="00707D17"/>
    <w:rsid w:val="00707DB6"/>
    <w:rsid w:val="0071067F"/>
    <w:rsid w:val="007128D9"/>
    <w:rsid w:val="007129ED"/>
    <w:rsid w:val="0071484E"/>
    <w:rsid w:val="00715157"/>
    <w:rsid w:val="00717A91"/>
    <w:rsid w:val="00720B61"/>
    <w:rsid w:val="00720F7C"/>
    <w:rsid w:val="00721A92"/>
    <w:rsid w:val="00722495"/>
    <w:rsid w:val="0072727B"/>
    <w:rsid w:val="00730EFC"/>
    <w:rsid w:val="0073200B"/>
    <w:rsid w:val="00733087"/>
    <w:rsid w:val="00735FBF"/>
    <w:rsid w:val="0073767F"/>
    <w:rsid w:val="00737C27"/>
    <w:rsid w:val="00741C22"/>
    <w:rsid w:val="007423A0"/>
    <w:rsid w:val="00742734"/>
    <w:rsid w:val="007430AD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2C52"/>
    <w:rsid w:val="007747FC"/>
    <w:rsid w:val="00776E24"/>
    <w:rsid w:val="0077716C"/>
    <w:rsid w:val="007822C1"/>
    <w:rsid w:val="0078417E"/>
    <w:rsid w:val="00792CFF"/>
    <w:rsid w:val="007A199C"/>
    <w:rsid w:val="007A7BB4"/>
    <w:rsid w:val="007B0C29"/>
    <w:rsid w:val="007B1A59"/>
    <w:rsid w:val="007B231B"/>
    <w:rsid w:val="007B28B0"/>
    <w:rsid w:val="007B63EA"/>
    <w:rsid w:val="007C3F69"/>
    <w:rsid w:val="007C4DA0"/>
    <w:rsid w:val="007C53A9"/>
    <w:rsid w:val="007C642B"/>
    <w:rsid w:val="007C66E5"/>
    <w:rsid w:val="007C6A03"/>
    <w:rsid w:val="007C7FCE"/>
    <w:rsid w:val="007D29C2"/>
    <w:rsid w:val="007D307B"/>
    <w:rsid w:val="007D489A"/>
    <w:rsid w:val="007D7270"/>
    <w:rsid w:val="007E3E25"/>
    <w:rsid w:val="007E43B6"/>
    <w:rsid w:val="007E4507"/>
    <w:rsid w:val="007E5D8C"/>
    <w:rsid w:val="007E65C7"/>
    <w:rsid w:val="007F043A"/>
    <w:rsid w:val="007F16DD"/>
    <w:rsid w:val="007F7ABF"/>
    <w:rsid w:val="00800252"/>
    <w:rsid w:val="0080043C"/>
    <w:rsid w:val="00802564"/>
    <w:rsid w:val="00805B16"/>
    <w:rsid w:val="008063E5"/>
    <w:rsid w:val="00810074"/>
    <w:rsid w:val="00817E17"/>
    <w:rsid w:val="0082058E"/>
    <w:rsid w:val="008231DF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5BE3"/>
    <w:rsid w:val="00845FFA"/>
    <w:rsid w:val="0084614C"/>
    <w:rsid w:val="00847625"/>
    <w:rsid w:val="00850AAD"/>
    <w:rsid w:val="00851DB9"/>
    <w:rsid w:val="008553F0"/>
    <w:rsid w:val="00864FC5"/>
    <w:rsid w:val="00867EF4"/>
    <w:rsid w:val="008712C4"/>
    <w:rsid w:val="008737BB"/>
    <w:rsid w:val="0087461D"/>
    <w:rsid w:val="008749B1"/>
    <w:rsid w:val="00876ADE"/>
    <w:rsid w:val="00876F83"/>
    <w:rsid w:val="008802AA"/>
    <w:rsid w:val="008804F9"/>
    <w:rsid w:val="00880D5C"/>
    <w:rsid w:val="008813C0"/>
    <w:rsid w:val="00882D68"/>
    <w:rsid w:val="00882FC9"/>
    <w:rsid w:val="00886009"/>
    <w:rsid w:val="00887CDD"/>
    <w:rsid w:val="008910F7"/>
    <w:rsid w:val="00893539"/>
    <w:rsid w:val="00895E32"/>
    <w:rsid w:val="008A02C6"/>
    <w:rsid w:val="008A45DD"/>
    <w:rsid w:val="008A5EA3"/>
    <w:rsid w:val="008A61C7"/>
    <w:rsid w:val="008A74FA"/>
    <w:rsid w:val="008B179B"/>
    <w:rsid w:val="008B43A6"/>
    <w:rsid w:val="008B6300"/>
    <w:rsid w:val="008B774A"/>
    <w:rsid w:val="008C16F9"/>
    <w:rsid w:val="008C2AA4"/>
    <w:rsid w:val="008C506C"/>
    <w:rsid w:val="008C519B"/>
    <w:rsid w:val="008C7AF5"/>
    <w:rsid w:val="008D0113"/>
    <w:rsid w:val="008D1EF5"/>
    <w:rsid w:val="008D2140"/>
    <w:rsid w:val="008D39BA"/>
    <w:rsid w:val="008D6656"/>
    <w:rsid w:val="008D6A72"/>
    <w:rsid w:val="008E0D58"/>
    <w:rsid w:val="008E15C3"/>
    <w:rsid w:val="008E2689"/>
    <w:rsid w:val="008E456A"/>
    <w:rsid w:val="008E56B0"/>
    <w:rsid w:val="008F097E"/>
    <w:rsid w:val="008F3DCD"/>
    <w:rsid w:val="008F445A"/>
    <w:rsid w:val="008F449C"/>
    <w:rsid w:val="008F5293"/>
    <w:rsid w:val="008F5913"/>
    <w:rsid w:val="008F5C40"/>
    <w:rsid w:val="008F73FE"/>
    <w:rsid w:val="00902772"/>
    <w:rsid w:val="009037F2"/>
    <w:rsid w:val="00907C59"/>
    <w:rsid w:val="00910777"/>
    <w:rsid w:val="00914985"/>
    <w:rsid w:val="00915C1D"/>
    <w:rsid w:val="00916140"/>
    <w:rsid w:val="00921C2C"/>
    <w:rsid w:val="00932974"/>
    <w:rsid w:val="00936D3B"/>
    <w:rsid w:val="00937863"/>
    <w:rsid w:val="00937D2A"/>
    <w:rsid w:val="0094064A"/>
    <w:rsid w:val="009407DE"/>
    <w:rsid w:val="009430C1"/>
    <w:rsid w:val="00944024"/>
    <w:rsid w:val="00944239"/>
    <w:rsid w:val="0094442A"/>
    <w:rsid w:val="00952B2B"/>
    <w:rsid w:val="00953257"/>
    <w:rsid w:val="00953C77"/>
    <w:rsid w:val="009553C8"/>
    <w:rsid w:val="009563C6"/>
    <w:rsid w:val="00956BC7"/>
    <w:rsid w:val="0095784C"/>
    <w:rsid w:val="009603E6"/>
    <w:rsid w:val="00962076"/>
    <w:rsid w:val="00963ED9"/>
    <w:rsid w:val="0096694A"/>
    <w:rsid w:val="00966BE7"/>
    <w:rsid w:val="0097024E"/>
    <w:rsid w:val="009740EF"/>
    <w:rsid w:val="00981DFC"/>
    <w:rsid w:val="009821A2"/>
    <w:rsid w:val="00982E0C"/>
    <w:rsid w:val="00991F30"/>
    <w:rsid w:val="009921EF"/>
    <w:rsid w:val="00992A2F"/>
    <w:rsid w:val="0099507E"/>
    <w:rsid w:val="00997438"/>
    <w:rsid w:val="009A0D42"/>
    <w:rsid w:val="009A24F5"/>
    <w:rsid w:val="009A2AF7"/>
    <w:rsid w:val="009A61CF"/>
    <w:rsid w:val="009A73B1"/>
    <w:rsid w:val="009B3202"/>
    <w:rsid w:val="009B4E2E"/>
    <w:rsid w:val="009B591F"/>
    <w:rsid w:val="009C063C"/>
    <w:rsid w:val="009C0C07"/>
    <w:rsid w:val="009C5A22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4D8C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1649"/>
    <w:rsid w:val="00AA1B55"/>
    <w:rsid w:val="00AA5185"/>
    <w:rsid w:val="00AA5613"/>
    <w:rsid w:val="00AA6F93"/>
    <w:rsid w:val="00AB0E90"/>
    <w:rsid w:val="00AB3E80"/>
    <w:rsid w:val="00AB56F1"/>
    <w:rsid w:val="00AB64CD"/>
    <w:rsid w:val="00AB65F1"/>
    <w:rsid w:val="00AC1FE8"/>
    <w:rsid w:val="00AC26FF"/>
    <w:rsid w:val="00AC3127"/>
    <w:rsid w:val="00AC516A"/>
    <w:rsid w:val="00AC5DF8"/>
    <w:rsid w:val="00AD1BB2"/>
    <w:rsid w:val="00AD43C0"/>
    <w:rsid w:val="00AD5ACA"/>
    <w:rsid w:val="00AD6BF0"/>
    <w:rsid w:val="00AE1202"/>
    <w:rsid w:val="00AE2AFC"/>
    <w:rsid w:val="00AE3A56"/>
    <w:rsid w:val="00AE46FE"/>
    <w:rsid w:val="00AE6461"/>
    <w:rsid w:val="00AE6FDB"/>
    <w:rsid w:val="00AF0DC5"/>
    <w:rsid w:val="00AF14C8"/>
    <w:rsid w:val="00AF1A66"/>
    <w:rsid w:val="00AF4CB6"/>
    <w:rsid w:val="00AF54A0"/>
    <w:rsid w:val="00AF5E04"/>
    <w:rsid w:val="00AF73B8"/>
    <w:rsid w:val="00AF7510"/>
    <w:rsid w:val="00B0083E"/>
    <w:rsid w:val="00B02260"/>
    <w:rsid w:val="00B02D7E"/>
    <w:rsid w:val="00B02EBE"/>
    <w:rsid w:val="00B050B8"/>
    <w:rsid w:val="00B06C3C"/>
    <w:rsid w:val="00B1070F"/>
    <w:rsid w:val="00B10FB1"/>
    <w:rsid w:val="00B13720"/>
    <w:rsid w:val="00B13766"/>
    <w:rsid w:val="00B17225"/>
    <w:rsid w:val="00B2039D"/>
    <w:rsid w:val="00B20A01"/>
    <w:rsid w:val="00B22ABD"/>
    <w:rsid w:val="00B25131"/>
    <w:rsid w:val="00B25523"/>
    <w:rsid w:val="00B27E3B"/>
    <w:rsid w:val="00B315D9"/>
    <w:rsid w:val="00B32ED3"/>
    <w:rsid w:val="00B3522F"/>
    <w:rsid w:val="00B433CE"/>
    <w:rsid w:val="00B4443E"/>
    <w:rsid w:val="00B4664F"/>
    <w:rsid w:val="00B46B8A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68C"/>
    <w:rsid w:val="00BA4EB9"/>
    <w:rsid w:val="00BA550B"/>
    <w:rsid w:val="00BA6431"/>
    <w:rsid w:val="00BA7FF8"/>
    <w:rsid w:val="00BB2EA1"/>
    <w:rsid w:val="00BB373D"/>
    <w:rsid w:val="00BB378F"/>
    <w:rsid w:val="00BB7047"/>
    <w:rsid w:val="00BB78F0"/>
    <w:rsid w:val="00BC05F2"/>
    <w:rsid w:val="00BC0CAB"/>
    <w:rsid w:val="00BC23D6"/>
    <w:rsid w:val="00BC316C"/>
    <w:rsid w:val="00BC6CBA"/>
    <w:rsid w:val="00BC70FC"/>
    <w:rsid w:val="00BD2300"/>
    <w:rsid w:val="00BD3388"/>
    <w:rsid w:val="00BD416F"/>
    <w:rsid w:val="00BD51C2"/>
    <w:rsid w:val="00BD627C"/>
    <w:rsid w:val="00BD6401"/>
    <w:rsid w:val="00BE49AA"/>
    <w:rsid w:val="00BE61F7"/>
    <w:rsid w:val="00BF114B"/>
    <w:rsid w:val="00BF286A"/>
    <w:rsid w:val="00BF5B0B"/>
    <w:rsid w:val="00C015DA"/>
    <w:rsid w:val="00C05C58"/>
    <w:rsid w:val="00C0649B"/>
    <w:rsid w:val="00C07724"/>
    <w:rsid w:val="00C1033C"/>
    <w:rsid w:val="00C1290B"/>
    <w:rsid w:val="00C17054"/>
    <w:rsid w:val="00C178F6"/>
    <w:rsid w:val="00C2418C"/>
    <w:rsid w:val="00C25DAD"/>
    <w:rsid w:val="00C26183"/>
    <w:rsid w:val="00C32499"/>
    <w:rsid w:val="00C32707"/>
    <w:rsid w:val="00C33599"/>
    <w:rsid w:val="00C36E93"/>
    <w:rsid w:val="00C375CF"/>
    <w:rsid w:val="00C37834"/>
    <w:rsid w:val="00C409E7"/>
    <w:rsid w:val="00C40FBC"/>
    <w:rsid w:val="00C4409E"/>
    <w:rsid w:val="00C4719D"/>
    <w:rsid w:val="00C50080"/>
    <w:rsid w:val="00C51DA2"/>
    <w:rsid w:val="00C52DE1"/>
    <w:rsid w:val="00C56587"/>
    <w:rsid w:val="00C603CF"/>
    <w:rsid w:val="00C630F0"/>
    <w:rsid w:val="00C7003E"/>
    <w:rsid w:val="00C738BE"/>
    <w:rsid w:val="00C742E6"/>
    <w:rsid w:val="00C758FE"/>
    <w:rsid w:val="00C77B9A"/>
    <w:rsid w:val="00C80C7F"/>
    <w:rsid w:val="00C8229F"/>
    <w:rsid w:val="00C85954"/>
    <w:rsid w:val="00C92BC0"/>
    <w:rsid w:val="00C96562"/>
    <w:rsid w:val="00C9680D"/>
    <w:rsid w:val="00C974BA"/>
    <w:rsid w:val="00C97C30"/>
    <w:rsid w:val="00CA0233"/>
    <w:rsid w:val="00CA22E0"/>
    <w:rsid w:val="00CA2B1B"/>
    <w:rsid w:val="00CA3EBB"/>
    <w:rsid w:val="00CA4046"/>
    <w:rsid w:val="00CA517E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C274C"/>
    <w:rsid w:val="00CC7965"/>
    <w:rsid w:val="00CD159E"/>
    <w:rsid w:val="00CD1690"/>
    <w:rsid w:val="00CD6368"/>
    <w:rsid w:val="00CE13FA"/>
    <w:rsid w:val="00CE39B1"/>
    <w:rsid w:val="00CE6148"/>
    <w:rsid w:val="00CE6E87"/>
    <w:rsid w:val="00CF1E35"/>
    <w:rsid w:val="00CF5F9E"/>
    <w:rsid w:val="00D0091C"/>
    <w:rsid w:val="00D022E9"/>
    <w:rsid w:val="00D04038"/>
    <w:rsid w:val="00D061ED"/>
    <w:rsid w:val="00D10194"/>
    <w:rsid w:val="00D11AF5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E01"/>
    <w:rsid w:val="00D30C50"/>
    <w:rsid w:val="00D34D36"/>
    <w:rsid w:val="00D35A3C"/>
    <w:rsid w:val="00D37E74"/>
    <w:rsid w:val="00D41DEF"/>
    <w:rsid w:val="00D42F4C"/>
    <w:rsid w:val="00D43919"/>
    <w:rsid w:val="00D45720"/>
    <w:rsid w:val="00D460D3"/>
    <w:rsid w:val="00D47173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67F50"/>
    <w:rsid w:val="00D72333"/>
    <w:rsid w:val="00D726AF"/>
    <w:rsid w:val="00D731C8"/>
    <w:rsid w:val="00D743CD"/>
    <w:rsid w:val="00D80963"/>
    <w:rsid w:val="00D80D18"/>
    <w:rsid w:val="00D82911"/>
    <w:rsid w:val="00D83154"/>
    <w:rsid w:val="00D83880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96CCD"/>
    <w:rsid w:val="00DA0D3A"/>
    <w:rsid w:val="00DA1898"/>
    <w:rsid w:val="00DA1963"/>
    <w:rsid w:val="00DA2DF9"/>
    <w:rsid w:val="00DA5B05"/>
    <w:rsid w:val="00DA5EDA"/>
    <w:rsid w:val="00DA6AE7"/>
    <w:rsid w:val="00DB0CA5"/>
    <w:rsid w:val="00DB1FB5"/>
    <w:rsid w:val="00DB4436"/>
    <w:rsid w:val="00DC5727"/>
    <w:rsid w:val="00DD0E9B"/>
    <w:rsid w:val="00DD3A81"/>
    <w:rsid w:val="00DD45BF"/>
    <w:rsid w:val="00DD7681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7467"/>
    <w:rsid w:val="00E0023F"/>
    <w:rsid w:val="00E00607"/>
    <w:rsid w:val="00E01B30"/>
    <w:rsid w:val="00E0328D"/>
    <w:rsid w:val="00E03511"/>
    <w:rsid w:val="00E05587"/>
    <w:rsid w:val="00E069AE"/>
    <w:rsid w:val="00E06FC9"/>
    <w:rsid w:val="00E1030D"/>
    <w:rsid w:val="00E1304E"/>
    <w:rsid w:val="00E13E59"/>
    <w:rsid w:val="00E17CA4"/>
    <w:rsid w:val="00E2500C"/>
    <w:rsid w:val="00E2556C"/>
    <w:rsid w:val="00E300C1"/>
    <w:rsid w:val="00E375D3"/>
    <w:rsid w:val="00E41D0D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62BF"/>
    <w:rsid w:val="00E6633E"/>
    <w:rsid w:val="00E74064"/>
    <w:rsid w:val="00E746B4"/>
    <w:rsid w:val="00E754FA"/>
    <w:rsid w:val="00E774C7"/>
    <w:rsid w:val="00E8039A"/>
    <w:rsid w:val="00E81568"/>
    <w:rsid w:val="00E81D03"/>
    <w:rsid w:val="00E85D5B"/>
    <w:rsid w:val="00E86E37"/>
    <w:rsid w:val="00E86E94"/>
    <w:rsid w:val="00E90D59"/>
    <w:rsid w:val="00E9265C"/>
    <w:rsid w:val="00E942D8"/>
    <w:rsid w:val="00E96E8F"/>
    <w:rsid w:val="00EA18A0"/>
    <w:rsid w:val="00EA6D55"/>
    <w:rsid w:val="00EA70AF"/>
    <w:rsid w:val="00EB09C2"/>
    <w:rsid w:val="00EB2649"/>
    <w:rsid w:val="00EB4BA6"/>
    <w:rsid w:val="00EB5FA1"/>
    <w:rsid w:val="00EC7D76"/>
    <w:rsid w:val="00ED0414"/>
    <w:rsid w:val="00ED45B2"/>
    <w:rsid w:val="00ED5D8C"/>
    <w:rsid w:val="00EE21A4"/>
    <w:rsid w:val="00EE3060"/>
    <w:rsid w:val="00EE410C"/>
    <w:rsid w:val="00EF38DF"/>
    <w:rsid w:val="00EF442E"/>
    <w:rsid w:val="00EF4E18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312D"/>
    <w:rsid w:val="00F2446A"/>
    <w:rsid w:val="00F25E65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0A4"/>
    <w:rsid w:val="00F6268F"/>
    <w:rsid w:val="00F64E3E"/>
    <w:rsid w:val="00F6515C"/>
    <w:rsid w:val="00F652A1"/>
    <w:rsid w:val="00F6699E"/>
    <w:rsid w:val="00F74299"/>
    <w:rsid w:val="00F74DC7"/>
    <w:rsid w:val="00F75372"/>
    <w:rsid w:val="00F758FD"/>
    <w:rsid w:val="00F80269"/>
    <w:rsid w:val="00F8137B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A6B3E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112A"/>
    <w:rsid w:val="00FD3279"/>
    <w:rsid w:val="00FD5B16"/>
    <w:rsid w:val="00FD6B49"/>
    <w:rsid w:val="00FD7472"/>
    <w:rsid w:val="00FE1032"/>
    <w:rsid w:val="00FE12F5"/>
    <w:rsid w:val="00FE3B2C"/>
    <w:rsid w:val="00FE52EC"/>
    <w:rsid w:val="00FE5744"/>
    <w:rsid w:val="00FE5EEF"/>
    <w:rsid w:val="00FE5F65"/>
    <w:rsid w:val="00FE6893"/>
    <w:rsid w:val="00FE7DF0"/>
    <w:rsid w:val="00FF317B"/>
    <w:rsid w:val="00FF373E"/>
    <w:rsid w:val="00FF3F2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D0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E41D0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D0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D0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D0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unhideWhenUsed/>
    <w:qFormat/>
    <w:rsid w:val="00E41D0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D0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1F509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0091C"/>
    <w:rPr>
      <w:sz w:val="24"/>
      <w:szCs w:val="24"/>
    </w:rPr>
  </w:style>
  <w:style w:type="paragraph" w:styleId="ad">
    <w:name w:val="footer"/>
    <w:basedOn w:val="a"/>
    <w:link w:val="ae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0091C"/>
    <w:rPr>
      <w:sz w:val="24"/>
      <w:szCs w:val="24"/>
    </w:rPr>
  </w:style>
  <w:style w:type="paragraph" w:styleId="af">
    <w:name w:val="footnote text"/>
    <w:basedOn w:val="a"/>
    <w:link w:val="af0"/>
    <w:rsid w:val="0010715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07159"/>
  </w:style>
  <w:style w:type="character" w:styleId="af1">
    <w:name w:val="footnote reference"/>
    <w:rsid w:val="00107159"/>
    <w:rPr>
      <w:vertAlign w:val="superscript"/>
    </w:rPr>
  </w:style>
  <w:style w:type="paragraph" w:customStyle="1" w:styleId="11">
    <w:name w:val="Название1"/>
    <w:basedOn w:val="a"/>
    <w:link w:val="af2"/>
    <w:qFormat/>
    <w:rsid w:val="00291A7A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3">
    <w:name w:val="Body Text"/>
    <w:basedOn w:val="a"/>
    <w:link w:val="af4"/>
    <w:rsid w:val="00A037DA"/>
    <w:pPr>
      <w:spacing w:after="120"/>
    </w:pPr>
  </w:style>
  <w:style w:type="character" w:customStyle="1" w:styleId="af4">
    <w:name w:val="Основной текст Знак"/>
    <w:link w:val="af3"/>
    <w:rsid w:val="00A037DA"/>
    <w:rPr>
      <w:sz w:val="24"/>
      <w:szCs w:val="24"/>
    </w:rPr>
  </w:style>
  <w:style w:type="paragraph" w:styleId="af5">
    <w:name w:val="Balloon Text"/>
    <w:basedOn w:val="a"/>
    <w:link w:val="af6"/>
    <w:rsid w:val="00324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2437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12D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12D9D"/>
    <w:rPr>
      <w:sz w:val="24"/>
      <w:szCs w:val="24"/>
    </w:rPr>
  </w:style>
  <w:style w:type="character" w:customStyle="1" w:styleId="25">
    <w:name w:val="Основной текст (2)_"/>
    <w:link w:val="26"/>
    <w:rsid w:val="000A02B5"/>
    <w:rPr>
      <w:sz w:val="22"/>
      <w:szCs w:val="22"/>
      <w:shd w:val="clear" w:color="auto" w:fill="FFFFFF"/>
    </w:rPr>
  </w:style>
  <w:style w:type="character" w:customStyle="1" w:styleId="51">
    <w:name w:val="Заголовок №5_"/>
    <w:link w:val="52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2">
    <w:name w:val="Заголовок №5"/>
    <w:basedOn w:val="a"/>
    <w:link w:val="51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7">
    <w:name w:val="Normal (Web)"/>
    <w:basedOn w:val="a"/>
    <w:uiPriority w:val="99"/>
    <w:rsid w:val="009A61CF"/>
    <w:pPr>
      <w:spacing w:before="100" w:beforeAutospacing="1" w:after="119"/>
    </w:pPr>
  </w:style>
  <w:style w:type="paragraph" w:customStyle="1" w:styleId="af8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F0907"/>
  </w:style>
  <w:style w:type="numbering" w:customStyle="1" w:styleId="27">
    <w:name w:val="Нет списка2"/>
    <w:next w:val="a2"/>
    <w:uiPriority w:val="99"/>
    <w:semiHidden/>
    <w:unhideWhenUsed/>
    <w:rsid w:val="001C5C71"/>
  </w:style>
  <w:style w:type="numbering" w:customStyle="1" w:styleId="110">
    <w:name w:val="Нет списка11"/>
    <w:next w:val="a2"/>
    <w:semiHidden/>
    <w:rsid w:val="001C5C71"/>
  </w:style>
  <w:style w:type="table" w:customStyle="1" w:styleId="13">
    <w:name w:val="Сетка таблицы1"/>
    <w:basedOn w:val="a1"/>
    <w:next w:val="a3"/>
    <w:rsid w:val="001C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2">
    <w:name w:val="Основной текст с отступом 2 Знак"/>
    <w:link w:val="21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8">
    <w:name w:val="Сетка таблицы2"/>
    <w:basedOn w:val="a1"/>
    <w:next w:val="a3"/>
    <w:uiPriority w:val="59"/>
    <w:rsid w:val="007D489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">
    <w:name w:val="Без интервала1"/>
    <w:rsid w:val="006A7828"/>
    <w:rPr>
      <w:sz w:val="24"/>
      <w:szCs w:val="24"/>
      <w:lang w:eastAsia="en-US"/>
    </w:rPr>
  </w:style>
  <w:style w:type="paragraph" w:customStyle="1" w:styleId="112">
    <w:name w:val="Название11"/>
    <w:basedOn w:val="a"/>
    <w:qFormat/>
    <w:rsid w:val="00B743A1"/>
    <w:pPr>
      <w:jc w:val="center"/>
    </w:pPr>
    <w:rPr>
      <w:b/>
      <w:bCs/>
      <w:sz w:val="28"/>
    </w:rPr>
  </w:style>
  <w:style w:type="paragraph" w:customStyle="1" w:styleId="pboth">
    <w:name w:val="pboth"/>
    <w:basedOn w:val="a"/>
    <w:rsid w:val="004F142A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42734"/>
    <w:pPr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A5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41D0D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41D0D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41D0D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41D0D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41D0D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41D0D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41D0D"/>
    <w:rPr>
      <w:rFonts w:ascii="Cambria" w:hAnsi="Cambria"/>
      <w:lang w:val="en-US"/>
    </w:rPr>
  </w:style>
  <w:style w:type="paragraph" w:styleId="32">
    <w:name w:val="Body Text Indent 3"/>
    <w:basedOn w:val="a"/>
    <w:link w:val="33"/>
    <w:rsid w:val="00E41D0D"/>
    <w:pPr>
      <w:spacing w:line="360" w:lineRule="auto"/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E41D0D"/>
    <w:rPr>
      <w:sz w:val="28"/>
      <w:szCs w:val="24"/>
    </w:rPr>
  </w:style>
  <w:style w:type="character" w:styleId="afa">
    <w:name w:val="page number"/>
    <w:basedOn w:val="a0"/>
    <w:rsid w:val="00E41D0D"/>
  </w:style>
  <w:style w:type="character" w:styleId="afb">
    <w:name w:val="Emphasis"/>
    <w:uiPriority w:val="20"/>
    <w:qFormat/>
    <w:rsid w:val="00E41D0D"/>
    <w:rPr>
      <w:i/>
      <w:iCs/>
    </w:rPr>
  </w:style>
  <w:style w:type="character" w:styleId="afc">
    <w:name w:val="Strong"/>
    <w:uiPriority w:val="22"/>
    <w:qFormat/>
    <w:rsid w:val="00E41D0D"/>
    <w:rPr>
      <w:b/>
      <w:bCs/>
    </w:rPr>
  </w:style>
  <w:style w:type="character" w:customStyle="1" w:styleId="sel">
    <w:name w:val="sel"/>
    <w:basedOn w:val="a0"/>
    <w:rsid w:val="00E41D0D"/>
  </w:style>
  <w:style w:type="paragraph" w:styleId="afd">
    <w:name w:val="Message Header"/>
    <w:basedOn w:val="a"/>
    <w:link w:val="afe"/>
    <w:rsid w:val="00E41D0D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e">
    <w:name w:val="Шапка Знак"/>
    <w:basedOn w:val="a0"/>
    <w:link w:val="afd"/>
    <w:rsid w:val="00E41D0D"/>
    <w:rPr>
      <w:caps/>
      <w:noProof/>
      <w:spacing w:val="40"/>
      <w:sz w:val="24"/>
    </w:rPr>
  </w:style>
  <w:style w:type="paragraph" w:customStyle="1" w:styleId="aff">
    <w:qFormat/>
    <w:rsid w:val="00E41D0D"/>
    <w:pPr>
      <w:jc w:val="center"/>
    </w:pPr>
    <w:rPr>
      <w:sz w:val="28"/>
    </w:rPr>
  </w:style>
  <w:style w:type="character" w:customStyle="1" w:styleId="aff0">
    <w:name w:val="Заголовок Знак"/>
    <w:rsid w:val="00E41D0D"/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Стиль"/>
    <w:rsid w:val="00E41D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2">
    <w:name w:val="Знак"/>
    <w:basedOn w:val="a"/>
    <w:rsid w:val="00E41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41D0D"/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semiHidden/>
    <w:unhideWhenUsed/>
    <w:rsid w:val="00E41D0D"/>
    <w:rPr>
      <w:color w:val="954F72"/>
      <w:u w:val="single"/>
    </w:rPr>
  </w:style>
  <w:style w:type="paragraph" w:styleId="aff4">
    <w:name w:val="Title"/>
    <w:basedOn w:val="a"/>
    <w:next w:val="a"/>
    <w:link w:val="15"/>
    <w:qFormat/>
    <w:rsid w:val="00E41D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ff4"/>
    <w:rsid w:val="00E41D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A011-3745-497E-B64A-89E3882B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1166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9712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Рузана</dc:creator>
  <cp:lastModifiedBy>Irbis</cp:lastModifiedBy>
  <cp:revision>21</cp:revision>
  <cp:lastPrinted>2019-05-21T11:30:00Z</cp:lastPrinted>
  <dcterms:created xsi:type="dcterms:W3CDTF">2021-09-08T17:56:00Z</dcterms:created>
  <dcterms:modified xsi:type="dcterms:W3CDTF">2023-09-24T18:20:00Z</dcterms:modified>
</cp:coreProperties>
</file>