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60" w:rsidRPr="00BA2860" w:rsidRDefault="00BA2860" w:rsidP="00BA2860">
      <w:pPr>
        <w:pStyle w:val="docdata"/>
        <w:spacing w:before="0" w:beforeAutospacing="0" w:after="0" w:afterAutospacing="0"/>
        <w:ind w:left="374" w:hanging="374"/>
        <w:jc w:val="center"/>
        <w:rPr>
          <w:sz w:val="28"/>
          <w:szCs w:val="28"/>
        </w:rPr>
      </w:pPr>
      <w:r w:rsidRPr="00BA2860">
        <w:rPr>
          <w:b/>
          <w:bCs/>
          <w:color w:val="000000"/>
          <w:sz w:val="28"/>
          <w:szCs w:val="28"/>
        </w:rPr>
        <w:t>Аннотация к адаптированной рабочей программе</w:t>
      </w:r>
    </w:p>
    <w:p w:rsidR="00BA2860" w:rsidRPr="00BA2860" w:rsidRDefault="00BA2860" w:rsidP="00BA2860">
      <w:pPr>
        <w:pStyle w:val="a3"/>
        <w:spacing w:before="0" w:beforeAutospacing="0" w:after="0" w:afterAutospacing="0"/>
        <w:ind w:left="374" w:hanging="374"/>
        <w:jc w:val="center"/>
        <w:rPr>
          <w:sz w:val="28"/>
          <w:szCs w:val="28"/>
        </w:rPr>
      </w:pPr>
      <w:r w:rsidRPr="00BA2860">
        <w:rPr>
          <w:b/>
          <w:bCs/>
          <w:color w:val="000000"/>
          <w:sz w:val="28"/>
          <w:szCs w:val="28"/>
        </w:rPr>
        <w:t>для учащихся с ОВЗ (ЗПР)</w:t>
      </w:r>
    </w:p>
    <w:p w:rsidR="00BA2860" w:rsidRPr="00BA2860" w:rsidRDefault="00BA2860" w:rsidP="00BA286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A2860">
        <w:rPr>
          <w:rFonts w:ascii="Times New Roman" w:hAnsi="Times New Roman" w:cs="Times New Roman"/>
          <w:color w:val="auto"/>
          <w:sz w:val="28"/>
          <w:szCs w:val="28"/>
        </w:rPr>
        <w:t xml:space="preserve">по изобразительному искусству  </w:t>
      </w:r>
    </w:p>
    <w:p w:rsidR="00BA2860" w:rsidRDefault="00BA2860" w:rsidP="00BA286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2860">
        <w:rPr>
          <w:rFonts w:ascii="Times New Roman" w:hAnsi="Times New Roman" w:cs="Times New Roman"/>
          <w:color w:val="auto"/>
          <w:sz w:val="28"/>
          <w:szCs w:val="28"/>
          <w:u w:val="single"/>
        </w:rPr>
        <w:t>5 Г класса</w:t>
      </w:r>
    </w:p>
    <w:p w:rsidR="00BA2860" w:rsidRPr="00BA2860" w:rsidRDefault="00BA2860" w:rsidP="00BA2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860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BA2860">
        <w:rPr>
          <w:rFonts w:ascii="Times New Roman" w:hAnsi="Times New Roman" w:cs="Times New Roman"/>
          <w:sz w:val="24"/>
          <w:szCs w:val="24"/>
        </w:rPr>
        <w:t>Кожарина</w:t>
      </w:r>
      <w:proofErr w:type="spellEnd"/>
      <w:r w:rsidRPr="00BA2860">
        <w:rPr>
          <w:rFonts w:ascii="Times New Roman" w:hAnsi="Times New Roman" w:cs="Times New Roman"/>
          <w:sz w:val="24"/>
          <w:szCs w:val="24"/>
        </w:rPr>
        <w:t xml:space="preserve"> О.В.)</w:t>
      </w:r>
    </w:p>
    <w:p w:rsidR="00BA2860" w:rsidRPr="00BA2860" w:rsidRDefault="00BA2860" w:rsidP="00BA28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7ACB" w:rsidRDefault="004B7ACB" w:rsidP="004B7AC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в 5 г классе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D633E" w:rsidRDefault="006D633E" w:rsidP="006D63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037c86a0-0100-46f4-8a06-fc1394a836a9"/>
      <w:r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 в  5г классе – 34 часа (1 час в неделю)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33E" w:rsidRDefault="006D633E" w:rsidP="006D63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вариативного модуля </w:t>
      </w:r>
      <w:r w:rsidRPr="003D7B1C">
        <w:rPr>
          <w:rFonts w:ascii="Times New Roman" w:hAnsi="Times New Roman" w:cs="Times New Roman"/>
          <w:color w:val="000000"/>
          <w:sz w:val="24"/>
          <w:szCs w:val="24"/>
        </w:rPr>
        <w:t>«Декоративно-п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рикладное и народное искусство» (5 класс) может быть реализовано дополнительно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инвариантным в одном или нескольких классах или во внеурочной деятельности.</w:t>
      </w:r>
    </w:p>
    <w:p w:rsidR="006D633E" w:rsidRDefault="006D633E" w:rsidP="006D63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D633E" w:rsidRDefault="006D633E" w:rsidP="006D633E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  <w:color w:val="000000"/>
        </w:rPr>
        <w:t xml:space="preserve">         </w:t>
      </w:r>
      <w:r w:rsidRPr="000961B8">
        <w:rPr>
          <w:b/>
          <w:bCs/>
          <w:i/>
          <w:iCs/>
          <w:color w:val="000000"/>
          <w:u w:val="single"/>
        </w:rPr>
        <w:t xml:space="preserve">Для учащегося  </w:t>
      </w:r>
      <w:r w:rsidRPr="000961B8">
        <w:rPr>
          <w:b/>
          <w:bCs/>
          <w:i/>
          <w:iCs/>
          <w:u w:val="single"/>
        </w:rPr>
        <w:t>5г  класса характерна</w:t>
      </w:r>
      <w:r>
        <w:rPr>
          <w:color w:val="000000"/>
        </w:rPr>
        <w:t>  познавательная пассивность, повышенная утомляемость при интеллектуальной деятельности, замедленный темп формирования обобщённых знаний и представлений об окружающем мире, бедность словаря и недостаточный уровень  развития устной речи.</w:t>
      </w:r>
      <w:r>
        <w:t xml:space="preserve"> Наблюдаются отклонения в развитии двигательной сферы, нарушение произвольной регуляции движений, недостаточная четкость и </w:t>
      </w:r>
      <w:proofErr w:type="spellStart"/>
      <w:r>
        <w:t>координированность</w:t>
      </w:r>
      <w:proofErr w:type="spellEnd"/>
      <w:r>
        <w:t xml:space="preserve"> непроизвольных движений, трудности переключения и автоматизации. Познавательная деятельность у учащихся характеризуется средним уровнем активности и замедлением переработки информации. У детей беден и узок кругозор представлений об окружающих предметах и явлениях. Внимание характеризуется неустойчивостью, частой отвлекаемостью. Память ограниченна в объеме и непрочна. Наглядно – образное мышление в стадии формирования. Эмоционально – волевая сфера в стадии формирования.</w:t>
      </w:r>
    </w:p>
    <w:p w:rsidR="006D633E" w:rsidRDefault="006D633E" w:rsidP="006D633E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284"/>
        <w:jc w:val="both"/>
      </w:pPr>
      <w:r>
        <w:rPr>
          <w:b/>
          <w:i/>
          <w:color w:val="000000"/>
        </w:rPr>
        <w:t>Созданы специальные условия</w:t>
      </w:r>
      <w:r>
        <w:rPr>
          <w:color w:val="000000"/>
        </w:rPr>
        <w:t xml:space="preserve"> для детей с ограниченными возможностями здоровья, имеющих задержку психического развития</w:t>
      </w:r>
      <w:r>
        <w:rPr>
          <w:color w:val="FF0000"/>
        </w:rPr>
        <w:t>:</w:t>
      </w:r>
    </w:p>
    <w:p w:rsidR="006D633E" w:rsidRDefault="006D633E" w:rsidP="006D633E">
      <w:pPr>
        <w:pStyle w:val="a3"/>
        <w:tabs>
          <w:tab w:val="left" w:pos="1276"/>
        </w:tabs>
        <w:spacing w:before="0" w:beforeAutospacing="0" w:after="0" w:afterAutospacing="0" w:line="276" w:lineRule="auto"/>
        <w:ind w:firstLine="284"/>
        <w:jc w:val="both"/>
      </w:pPr>
      <w:r>
        <w:rPr>
          <w:color w:val="000000"/>
        </w:rPr>
        <w:t>- организация рабочего места ребенка с обеспечением возможности постоянно находиться в зоне внимания педагога;</w:t>
      </w:r>
    </w:p>
    <w:p w:rsidR="006D633E" w:rsidRDefault="006D633E" w:rsidP="006D633E">
      <w:pPr>
        <w:pStyle w:val="a3"/>
        <w:spacing w:before="0" w:beforeAutospacing="0" w:after="0" w:afterAutospacing="0" w:line="276" w:lineRule="auto"/>
        <w:ind w:firstLine="284"/>
        <w:jc w:val="both"/>
      </w:pPr>
      <w:r>
        <w:rPr>
          <w:color w:val="000000"/>
        </w:rPr>
        <w:t>- использование специальных учебно-методических пособий и дидактических материалов;</w:t>
      </w:r>
    </w:p>
    <w:p w:rsidR="006D633E" w:rsidRDefault="006D633E" w:rsidP="006D633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- использование наглядных, практических, словесных методов обучения и воспитания с учетом психофизического состояния ребенка.</w:t>
      </w:r>
    </w:p>
    <w:p w:rsidR="00BA2860" w:rsidRPr="00BA2860" w:rsidRDefault="006D633E" w:rsidP="006D633E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Планирование разделов, содержание учебного материала, планирование результатов, тематическое и поурочное планирование адаптированной программы соответствует указанным разде</w:t>
      </w:r>
      <w:r>
        <w:rPr>
          <w:rFonts w:ascii="Times New Roman" w:hAnsi="Times New Roman" w:cs="Times New Roman"/>
          <w:sz w:val="24"/>
          <w:szCs w:val="24"/>
        </w:rPr>
        <w:t xml:space="preserve">лам рабочей программы </w:t>
      </w:r>
      <w:r>
        <w:rPr>
          <w:rFonts w:ascii="Times New Roman" w:hAnsi="Times New Roman" w:cs="Times New Roman"/>
          <w:b/>
          <w:i/>
          <w:sz w:val="24"/>
          <w:szCs w:val="24"/>
        </w:rPr>
        <w:t>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общеобразовательного 5-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 класса.</w:t>
      </w:r>
    </w:p>
    <w:sectPr w:rsidR="00BA2860" w:rsidRPr="00BA2860" w:rsidSect="006D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2860"/>
    <w:rsid w:val="004B7ACB"/>
    <w:rsid w:val="006D633E"/>
    <w:rsid w:val="00BA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2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A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565,bqiaagaaeyqcaaagiaiaaan9dqaabysn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A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2023-10-30T15:51:00Z</dcterms:created>
  <dcterms:modified xsi:type="dcterms:W3CDTF">2023-10-30T15:55:00Z</dcterms:modified>
</cp:coreProperties>
</file>