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D1" w:rsidRDefault="009E4D5E" w:rsidP="009E4D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0551D1" w:rsidRDefault="009E4D5E" w:rsidP="009E4D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рабочей программе по учебному предмету </w:t>
      </w:r>
    </w:p>
    <w:p w:rsidR="009E4D5E" w:rsidRDefault="009E4D5E" w:rsidP="009E4D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«Изобразительное искусство»</w:t>
      </w:r>
    </w:p>
    <w:p w:rsidR="009E4D5E" w:rsidRDefault="009E4D5E" w:rsidP="009E4D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 класс)</w:t>
      </w:r>
    </w:p>
    <w:p w:rsidR="009E4D5E" w:rsidRDefault="009E4D5E" w:rsidP="009E4D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КожаринаО.В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4D5E" w:rsidRDefault="009E4D5E" w:rsidP="009E4D5E">
      <w:pPr>
        <w:pStyle w:val="c14"/>
        <w:tabs>
          <w:tab w:val="left" w:pos="-284"/>
        </w:tabs>
        <w:spacing w:before="0" w:beforeAutospacing="0" w:after="0" w:afterAutospacing="0" w:line="276" w:lineRule="auto"/>
        <w:ind w:left="-284" w:firstLine="284"/>
        <w:jc w:val="both"/>
        <w:rPr>
          <w:color w:val="000000"/>
        </w:rPr>
      </w:pPr>
    </w:p>
    <w:p w:rsidR="009E4D5E" w:rsidRDefault="009E4D5E" w:rsidP="009E4D5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учебному предмету «Изобразительное искусство» разработана на основе следующих нормативных документов: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1. Федерального закона «Об образовании в Российской Федерации»;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2. Федерального государственного образовательного стандарта основного общего образования / Министерство образования и науки Российской  Федерации. – М.: Просвещение, 2011. – 48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(Стандарты второго поколения).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3. Авторской программы «Изобразительное искусство». Рабочие программы. Предметная линия учебников под редакцией Б.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5-8 классы: учебное пособие для общеобразовательных организаций / [Б.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др.]. — 3-е изд. — М.: Просвещение, 2020 г., УМК «Школа России».</w:t>
      </w:r>
    </w:p>
    <w:p w:rsidR="009E4D5E" w:rsidRPr="006E2E13" w:rsidRDefault="009E4D5E" w:rsidP="009E4D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E599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«Изобразительное искусство» для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E5992">
        <w:rPr>
          <w:rFonts w:ascii="Times New Roman" w:hAnsi="Times New Roman" w:cs="Times New Roman"/>
          <w:color w:val="000000"/>
          <w:sz w:val="24"/>
          <w:szCs w:val="24"/>
        </w:rPr>
        <w:t>-го  класса рассчита</w:t>
      </w:r>
      <w:bookmarkStart w:id="0" w:name="_GoBack"/>
      <w:bookmarkEnd w:id="0"/>
      <w:r w:rsidRPr="005E5992">
        <w:rPr>
          <w:rFonts w:ascii="Times New Roman" w:hAnsi="Times New Roman" w:cs="Times New Roman"/>
          <w:color w:val="000000"/>
          <w:sz w:val="24"/>
          <w:szCs w:val="24"/>
        </w:rPr>
        <w:t>на 34 часа (1час в неделю).   Срок обучения – 1 год.</w:t>
      </w:r>
    </w:p>
    <w:p w:rsidR="009E4D5E" w:rsidRDefault="009E4D5E" w:rsidP="009E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E4D5E">
        <w:rPr>
          <w:rFonts w:ascii="Times New Roman" w:hAnsi="Times New Roman" w:cs="Times New Roman"/>
          <w:sz w:val="24"/>
          <w:szCs w:val="24"/>
        </w:rPr>
        <w:t xml:space="preserve">Программа предусматривает чередование уроков индивидуального практического творчества и уроков коллективной творческой деятельности, диалогичность и сотворчество учителя и ученика. </w:t>
      </w:r>
    </w:p>
    <w:p w:rsidR="00000000" w:rsidRPr="009E4D5E" w:rsidRDefault="009E4D5E" w:rsidP="009E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E4D5E">
        <w:rPr>
          <w:rFonts w:ascii="Times New Roman" w:hAnsi="Times New Roman" w:cs="Times New Roman"/>
          <w:sz w:val="24"/>
          <w:szCs w:val="24"/>
        </w:rPr>
        <w:t>Тема 8 класса – «Изобразительное искусство в театре, кино, телевидении» - посвящена проблематике пространственно-временных (синтетических) искусств, использующих для создания художественного образа выразительные средства и формообразующий язык различных искусств: изобразительного искусства (цвет и линия), литературы (слово), музыки (звук), танца (движение).</w:t>
      </w:r>
      <w:proofErr w:type="gramEnd"/>
      <w:r w:rsidRPr="009E4D5E">
        <w:rPr>
          <w:rFonts w:ascii="Times New Roman" w:hAnsi="Times New Roman" w:cs="Times New Roman"/>
          <w:sz w:val="24"/>
          <w:szCs w:val="24"/>
        </w:rPr>
        <w:t xml:space="preserve"> Для учащихся раскрывается понимание искусства, его социальной роли в обществе и частной жизни человека, но на новом витке возрастного развития учащихся. Осознание ими искусства обогащается пониманием его как динамически развивающегося процесса, тесно связанного с развитием общества и в то же время имеющего свою относительную самостоятельность.</w:t>
      </w:r>
    </w:p>
    <w:sectPr w:rsidR="00000000" w:rsidRPr="009E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4D5E"/>
    <w:rsid w:val="000551D1"/>
    <w:rsid w:val="009E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E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2023-10-30T15:29:00Z</dcterms:created>
  <dcterms:modified xsi:type="dcterms:W3CDTF">2023-10-30T15:34:00Z</dcterms:modified>
</cp:coreProperties>
</file>