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8E" w:rsidRDefault="00BC0E83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ПРОСВЕЩЕНИЯ РОССИЙСКОЙ ФЕДЕРАЦИИ</w:t>
      </w:r>
      <w:bookmarkStart w:id="0" w:name="_GoBack1"/>
      <w:bookmarkEnd w:id="0"/>
    </w:p>
    <w:p w:rsidR="00EF338E" w:rsidRDefault="00BC0E83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образования Ярославской области</w:t>
      </w:r>
    </w:p>
    <w:p w:rsidR="00EF338E" w:rsidRDefault="00BC0E83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</w:rPr>
        <w:t>Брейтовского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EF338E" w:rsidRDefault="00BC0E83">
      <w:pPr>
        <w:spacing w:line="264" w:lineRule="auto"/>
        <w:ind w:right="-1" w:firstLine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</w:rPr>
        <w:t>Брейтовская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</w:t>
      </w:r>
    </w:p>
    <w:p w:rsidR="00EF338E" w:rsidRDefault="00BC0E83">
      <w:pPr>
        <w:tabs>
          <w:tab w:val="left" w:pos="609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УТВЕРЖДЕНО</w:t>
      </w:r>
    </w:p>
    <w:p w:rsidR="00EF338E" w:rsidRDefault="00BC0E83">
      <w:pPr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>РАССМОТРЕНО</w:t>
      </w:r>
    </w:p>
    <w:p w:rsidR="00EF338E" w:rsidRDefault="00BC0E83">
      <w:pPr>
        <w:tabs>
          <w:tab w:val="left" w:pos="612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>Руководитель методического объединения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Директор</w:t>
      </w:r>
    </w:p>
    <w:p w:rsidR="00EF338E" w:rsidRDefault="00BC0E83">
      <w:pPr>
        <w:tabs>
          <w:tab w:val="left" w:pos="612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 xml:space="preserve"> узких специалистов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____________________________</w:t>
      </w:r>
    </w:p>
    <w:p w:rsidR="00EF338E" w:rsidRDefault="00BC0E83">
      <w:pPr>
        <w:spacing w:line="264" w:lineRule="auto"/>
        <w:ind w:right="-1"/>
      </w:pPr>
      <w:r>
        <w:rPr>
          <w:rFonts w:ascii="Times New Roman" w:eastAsia="Times New Roman" w:hAnsi="Times New Roman" w:cs="Times New Roman"/>
        </w:rPr>
        <w:t xml:space="preserve">________________________________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Чекмарёва</w:t>
      </w:r>
      <w:proofErr w:type="spellEnd"/>
      <w:r>
        <w:rPr>
          <w:rFonts w:ascii="Times New Roman" w:eastAsia="Times New Roman" w:hAnsi="Times New Roman" w:cs="Times New Roman"/>
        </w:rPr>
        <w:t xml:space="preserve"> И.А.</w:t>
      </w:r>
    </w:p>
    <w:p w:rsidR="00EF338E" w:rsidRDefault="00BC0E83">
      <w:pPr>
        <w:tabs>
          <w:tab w:val="left" w:pos="2790"/>
        </w:tabs>
        <w:spacing w:line="264" w:lineRule="auto"/>
        <w:ind w:right="-1" w:firstLine="300"/>
      </w:pPr>
      <w:r>
        <w:rPr>
          <w:rFonts w:ascii="Times New Roman" w:eastAsia="Times New Roman" w:hAnsi="Times New Roman" w:cs="Times New Roman"/>
        </w:rPr>
        <w:tab/>
        <w:t>Ухова О.С.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Приказ №84</w:t>
      </w:r>
    </w:p>
    <w:p w:rsidR="00EF338E" w:rsidRDefault="00BC0E83">
      <w:pPr>
        <w:tabs>
          <w:tab w:val="left" w:pos="6045"/>
        </w:tabs>
        <w:spacing w:line="264" w:lineRule="auto"/>
        <w:ind w:right="-1"/>
      </w:pP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</w:rPr>
        <w:t>От  «</w:t>
      </w:r>
      <w:proofErr w:type="gramEnd"/>
      <w:r>
        <w:rPr>
          <w:rFonts w:ascii="Times New Roman" w:eastAsia="Times New Roman" w:hAnsi="Times New Roman" w:cs="Times New Roman"/>
        </w:rPr>
        <w:t xml:space="preserve"> 30» августа 2023 г.</w:t>
      </w:r>
    </w:p>
    <w:p w:rsidR="00EF338E" w:rsidRDefault="00BC0E83">
      <w:pPr>
        <w:tabs>
          <w:tab w:val="left" w:pos="3615"/>
        </w:tabs>
        <w:spacing w:line="480" w:lineRule="auto"/>
        <w:ind w:right="-1" w:firstLine="300"/>
      </w:pPr>
      <w:r>
        <w:rPr>
          <w:rFonts w:ascii="Times New Roman" w:eastAsia="Times New Roman" w:hAnsi="Times New Roman" w:cs="Times New Roman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</w:rPr>
        <w:t xml:space="preserve">«  </w:t>
      </w:r>
      <w:proofErr w:type="gramEnd"/>
      <w:r>
        <w:rPr>
          <w:rFonts w:ascii="Times New Roman" w:eastAsia="Times New Roman" w:hAnsi="Times New Roman" w:cs="Times New Roman"/>
        </w:rPr>
        <w:t xml:space="preserve">   »</w:t>
      </w:r>
      <w:r>
        <w:rPr>
          <w:rFonts w:ascii="Times New Roman" w:eastAsia="Times New Roman" w:hAnsi="Times New Roman" w:cs="Times New Roman"/>
        </w:rPr>
        <w:tab/>
        <w:t>г.</w:t>
      </w:r>
    </w:p>
    <w:p w:rsidR="00EF338E" w:rsidRDefault="00EF338E">
      <w:pPr>
        <w:tabs>
          <w:tab w:val="left" w:pos="3615"/>
        </w:tabs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EF338E" w:rsidRDefault="00EF338E">
      <w:pPr>
        <w:tabs>
          <w:tab w:val="left" w:pos="3615"/>
        </w:tabs>
        <w:spacing w:line="480" w:lineRule="auto"/>
        <w:ind w:right="-1" w:firstLine="300"/>
        <w:rPr>
          <w:rFonts w:ascii="Times New Roman" w:eastAsia="Times New Roman" w:hAnsi="Times New Roman" w:cs="Times New Roman"/>
        </w:rPr>
      </w:pPr>
    </w:p>
    <w:p w:rsidR="00EF338E" w:rsidRDefault="00BC0E83">
      <w:pPr>
        <w:tabs>
          <w:tab w:val="left" w:pos="335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Адаптированная </w:t>
      </w:r>
      <w:proofErr w:type="gramStart"/>
      <w:r>
        <w:rPr>
          <w:rFonts w:ascii="Times New Roman" w:hAnsi="Times New Roman"/>
        </w:rPr>
        <w:t>рабочая  программа</w:t>
      </w:r>
      <w:proofErr w:type="gramEnd"/>
      <w:r>
        <w:rPr>
          <w:rFonts w:ascii="Times New Roman" w:hAnsi="Times New Roman"/>
        </w:rPr>
        <w:t xml:space="preserve"> коррекционного курса</w:t>
      </w:r>
    </w:p>
    <w:p w:rsidR="00EF338E" w:rsidRDefault="00BC0E83">
      <w:pPr>
        <w:tabs>
          <w:tab w:val="left" w:pos="335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«Коррекция недостатков речевого развития» </w:t>
      </w:r>
      <w:bookmarkStart w:id="1" w:name="_GoBack2"/>
      <w:bookmarkEnd w:id="1"/>
      <w:r>
        <w:rPr>
          <w:rFonts w:ascii="Times New Roman" w:hAnsi="Times New Roman"/>
          <w:bCs/>
        </w:rPr>
        <w:t xml:space="preserve">для </w:t>
      </w:r>
      <w:proofErr w:type="gramStart"/>
      <w:r>
        <w:rPr>
          <w:rFonts w:ascii="Times New Roman" w:hAnsi="Times New Roman"/>
          <w:bCs/>
        </w:rPr>
        <w:t>обучающихся  5</w:t>
      </w:r>
      <w:proofErr w:type="gramEnd"/>
      <w:r>
        <w:rPr>
          <w:rFonts w:ascii="Times New Roman" w:hAnsi="Times New Roman"/>
          <w:bCs/>
        </w:rPr>
        <w:t xml:space="preserve"> Д класса</w:t>
      </w:r>
    </w:p>
    <w:p w:rsidR="00EF338E" w:rsidRDefault="00BC0E83">
      <w:pPr>
        <w:tabs>
          <w:tab w:val="left" w:pos="335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с легкой степенью умственной отсталости</w:t>
      </w:r>
    </w:p>
    <w:p w:rsidR="00EF338E" w:rsidRDefault="00BC0E83">
      <w:pPr>
        <w:tabs>
          <w:tab w:val="left" w:pos="3355"/>
        </w:tabs>
        <w:spacing w:line="360" w:lineRule="auto"/>
        <w:ind w:right="-1"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(интеллектуальными </w:t>
      </w:r>
      <w:r>
        <w:rPr>
          <w:rFonts w:ascii="Times New Roman" w:hAnsi="Times New Roman" w:cs="Times New Roman"/>
          <w:bCs/>
        </w:rPr>
        <w:t>нарушениями)</w:t>
      </w:r>
    </w:p>
    <w:p w:rsidR="00EF338E" w:rsidRDefault="00EF338E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EF338E" w:rsidRDefault="00BC0E83">
      <w:pPr>
        <w:spacing w:line="264" w:lineRule="auto"/>
        <w:ind w:right="-1" w:firstLine="3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Учитель- логопед: Лебедева А.А.</w:t>
      </w:r>
    </w:p>
    <w:p w:rsidR="00EF338E" w:rsidRDefault="00EF338E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EF338E" w:rsidRDefault="00EF338E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EF338E" w:rsidRDefault="00EF338E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EF338E" w:rsidRDefault="00EF338E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EF338E" w:rsidRDefault="00EF338E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EF338E" w:rsidRDefault="00EF338E">
      <w:pPr>
        <w:spacing w:line="264" w:lineRule="auto"/>
        <w:ind w:right="-1" w:firstLine="300"/>
        <w:jc w:val="both"/>
        <w:rPr>
          <w:rFonts w:ascii="Times New Roman" w:eastAsia="Times New Roman" w:hAnsi="Times New Roman" w:cs="Times New Roman"/>
        </w:rPr>
      </w:pPr>
    </w:p>
    <w:p w:rsidR="00EF338E" w:rsidRDefault="00EF338E">
      <w:pPr>
        <w:spacing w:line="264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EF338E" w:rsidRDefault="00BC0E83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EF338E" w:rsidRDefault="00EF338E">
      <w:pPr>
        <w:spacing w:line="264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EF338E" w:rsidRDefault="00BC0E83">
      <w:pPr>
        <w:pStyle w:val="10"/>
        <w:keepNext/>
        <w:keepLines/>
        <w:shd w:val="clear" w:color="auto" w:fill="auto"/>
        <w:spacing w:after="0"/>
        <w:ind w:firstLine="851"/>
      </w:pPr>
      <w:bookmarkStart w:id="2" w:name="bookmark1"/>
      <w:bookmarkStart w:id="3" w:name="bookmark0"/>
      <w:r>
        <w:t>Пояснительная записка</w:t>
      </w:r>
      <w:bookmarkEnd w:id="2"/>
      <w:bookmarkEnd w:id="3"/>
    </w:p>
    <w:p w:rsidR="00EF338E" w:rsidRDefault="00BC0E83">
      <w:pPr>
        <w:pStyle w:val="11"/>
        <w:shd w:val="clear" w:color="auto" w:fill="auto"/>
        <w:ind w:firstLine="851"/>
        <w:jc w:val="both"/>
      </w:pPr>
      <w:r>
        <w:t xml:space="preserve">Рабочая программа по коррекционно-развивающему курсу внеурочной деятельности «Коррекция недостатков речевого развития» в 5 классе занятиям разработана с учетом следующих </w:t>
      </w:r>
      <w:r>
        <w:t>нормативно-правовых документов:</w:t>
      </w:r>
    </w:p>
    <w:p w:rsidR="00EF338E" w:rsidRDefault="00BC0E83">
      <w:pPr>
        <w:pStyle w:val="11"/>
        <w:numPr>
          <w:ilvl w:val="0"/>
          <w:numId w:val="1"/>
        </w:numPr>
        <w:shd w:val="clear" w:color="auto" w:fill="auto"/>
        <w:tabs>
          <w:tab w:val="left" w:pos="342"/>
        </w:tabs>
        <w:ind w:firstLine="851"/>
        <w:jc w:val="both"/>
      </w:pPr>
      <w:r>
        <w:t xml:space="preserve">Федерального закона Российской Федерации «Об образовании в Российской Федерации»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>
        <w:t xml:space="preserve">273 -ФЗ (в ред. Федеральных законов от 07.05.2013 </w:t>
      </w:r>
      <w:r>
        <w:rPr>
          <w:lang w:val="en-US" w:eastAsia="en-US" w:bidi="en-US"/>
        </w:rPr>
        <w:t xml:space="preserve">N </w:t>
      </w:r>
      <w:r>
        <w:t xml:space="preserve">99- ФЗ, от 23.07.2013 </w:t>
      </w:r>
      <w:r>
        <w:rPr>
          <w:lang w:val="en-US" w:eastAsia="en-US" w:bidi="en-US"/>
        </w:rPr>
        <w:t xml:space="preserve">N </w:t>
      </w:r>
      <w:r>
        <w:t>203-ФЗ).</w:t>
      </w:r>
    </w:p>
    <w:p w:rsidR="00EF338E" w:rsidRDefault="00BC0E83">
      <w:pPr>
        <w:pStyle w:val="11"/>
        <w:numPr>
          <w:ilvl w:val="0"/>
          <w:numId w:val="1"/>
        </w:numPr>
        <w:shd w:val="clear" w:color="auto" w:fill="auto"/>
        <w:tabs>
          <w:tab w:val="left" w:pos="347"/>
        </w:tabs>
        <w:ind w:firstLine="851"/>
        <w:jc w:val="both"/>
      </w:pPr>
      <w:r>
        <w:t>Федерального государственного образовательного стандарта</w:t>
      </w:r>
      <w:r>
        <w:t xml:space="preserve">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19.12.2014.</w:t>
      </w:r>
    </w:p>
    <w:p w:rsidR="00EF338E" w:rsidRDefault="00BC0E83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ind w:firstLine="851"/>
        <w:jc w:val="both"/>
      </w:pPr>
      <w:r>
        <w:t xml:space="preserve">Инструктивно-методического письма «О работе учителя-логопеда при общеобразовательной школе»/ </w:t>
      </w:r>
      <w:r>
        <w:t xml:space="preserve">Под ред. А.В. </w:t>
      </w:r>
      <w:proofErr w:type="spellStart"/>
      <w:r>
        <w:t>Ястребовой</w:t>
      </w:r>
      <w:proofErr w:type="spellEnd"/>
      <w:r>
        <w:t xml:space="preserve">, Т.Б. </w:t>
      </w:r>
      <w:proofErr w:type="spellStart"/>
      <w:r>
        <w:t>Бессоновой.М</w:t>
      </w:r>
      <w:proofErr w:type="spellEnd"/>
      <w:r>
        <w:t>., 1996.</w:t>
      </w:r>
    </w:p>
    <w:p w:rsidR="00EF338E" w:rsidRDefault="00BC0E83">
      <w:pPr>
        <w:pStyle w:val="11"/>
        <w:numPr>
          <w:ilvl w:val="0"/>
          <w:numId w:val="1"/>
        </w:numPr>
        <w:shd w:val="clear" w:color="auto" w:fill="auto"/>
        <w:tabs>
          <w:tab w:val="left" w:pos="347"/>
        </w:tabs>
        <w:ind w:firstLine="851"/>
        <w:jc w:val="both"/>
      </w:pPr>
      <w:r>
        <w:t>Письма Министерства образования Российской Федерации от 20 июня 2002 г. №29/2194-6 «Рекомендации по организации логопедической работы в специальном (коррекционном) учреждении VIII вида».</w:t>
      </w:r>
    </w:p>
    <w:p w:rsidR="00EF338E" w:rsidRDefault="00BC0E83">
      <w:pPr>
        <w:pStyle w:val="11"/>
        <w:numPr>
          <w:ilvl w:val="0"/>
          <w:numId w:val="1"/>
        </w:numPr>
        <w:shd w:val="clear" w:color="auto" w:fill="auto"/>
        <w:tabs>
          <w:tab w:val="left" w:pos="347"/>
        </w:tabs>
        <w:ind w:firstLine="851"/>
        <w:jc w:val="both"/>
      </w:pPr>
      <w:r>
        <w:t xml:space="preserve">АООП ГОКУ СКШ №6 </w:t>
      </w:r>
      <w:r>
        <w:t>г. Иркутска.</w:t>
      </w:r>
    </w:p>
    <w:p w:rsidR="00EF338E" w:rsidRDefault="00BC0E83">
      <w:pPr>
        <w:pStyle w:val="11"/>
        <w:shd w:val="clear" w:color="auto" w:fill="auto"/>
        <w:ind w:firstLine="851"/>
        <w:jc w:val="both"/>
      </w:pPr>
      <w:r>
        <w:t xml:space="preserve">При составлении рабочей программы использовались методические рекомендации ведущих специалистов в области коррекционной педагогики </w:t>
      </w:r>
      <w:proofErr w:type="spellStart"/>
      <w:r>
        <w:t>И.Н.Садовниковой</w:t>
      </w:r>
      <w:proofErr w:type="spellEnd"/>
      <w:r>
        <w:t xml:space="preserve">, </w:t>
      </w:r>
      <w:proofErr w:type="spellStart"/>
      <w:r>
        <w:t>Л.Н.Ефименковой</w:t>
      </w:r>
      <w:proofErr w:type="spellEnd"/>
      <w:r>
        <w:t xml:space="preserve">, </w:t>
      </w:r>
      <w:proofErr w:type="spellStart"/>
      <w:r>
        <w:t>Л.Г.Парамоновой</w:t>
      </w:r>
      <w:proofErr w:type="spellEnd"/>
      <w:r>
        <w:t xml:space="preserve">, </w:t>
      </w:r>
      <w:proofErr w:type="spellStart"/>
      <w:r>
        <w:t>Е.В.Мазановой</w:t>
      </w:r>
      <w:proofErr w:type="spellEnd"/>
      <w:r>
        <w:t xml:space="preserve">, </w:t>
      </w:r>
      <w:proofErr w:type="spellStart"/>
      <w:r>
        <w:t>Р.И.Лалаевой</w:t>
      </w:r>
      <w:proofErr w:type="spellEnd"/>
      <w:r>
        <w:t xml:space="preserve"> и других авторов.</w:t>
      </w:r>
    </w:p>
    <w:p w:rsidR="00EF338E" w:rsidRDefault="00BC0E83">
      <w:pPr>
        <w:pStyle w:val="11"/>
        <w:shd w:val="clear" w:color="auto" w:fill="auto"/>
        <w:ind w:firstLine="851"/>
        <w:jc w:val="both"/>
      </w:pPr>
      <w:r>
        <w:t>Логопедическая</w:t>
      </w:r>
      <w:r>
        <w:t xml:space="preserve"> работа в школе занимает важное место в процессе коррекции нарушений развития детей с умственной отсталостью (интеллектуальными нарушениями). Формирование полноценной учебной деятельности возможно лишь при достаточно хорошем уровне развития речи, который п</w:t>
      </w:r>
      <w:r>
        <w:t xml:space="preserve">редполагает определенную степень </w:t>
      </w:r>
      <w:proofErr w:type="spellStart"/>
      <w:r>
        <w:t>сформированности</w:t>
      </w:r>
      <w:proofErr w:type="spellEnd"/>
      <w: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EF338E" w:rsidRDefault="00BC0E83">
      <w:pPr>
        <w:pStyle w:val="11"/>
        <w:shd w:val="clear" w:color="auto" w:fill="auto"/>
        <w:spacing w:line="264" w:lineRule="auto"/>
        <w:ind w:left="160" w:firstLine="851"/>
        <w:jc w:val="both"/>
      </w:pPr>
      <w:r>
        <w:t>Расстройства речи у детей с интеллектуальным</w:t>
      </w:r>
      <w:r>
        <w:t xml:space="preserve">и нарушениями проявляются на фоне недоразвития познавательной деятельности, нарушенного психического развития в целом. </w:t>
      </w:r>
    </w:p>
    <w:p w:rsidR="00EF338E" w:rsidRDefault="00BC0E83">
      <w:pPr>
        <w:pStyle w:val="11"/>
        <w:shd w:val="clear" w:color="auto" w:fill="auto"/>
        <w:spacing w:line="264" w:lineRule="auto"/>
        <w:ind w:left="160" w:firstLine="851"/>
        <w:jc w:val="both"/>
      </w:pPr>
      <w:r>
        <w:t xml:space="preserve">Данная программа рассчитана на 34 недели, по 2 часа в неделю. Общее количество занятий 68. </w:t>
      </w:r>
      <w:proofErr w:type="gramStart"/>
      <w:r>
        <w:t>Продолжительность  групповых</w:t>
      </w:r>
      <w:proofErr w:type="gramEnd"/>
      <w:r>
        <w:t xml:space="preserve"> занятий - 40 мин</w:t>
      </w:r>
      <w:r>
        <w:t>ут. Занятия проводятся с группами обучающихся с 15 сентября по 15 мая.</w:t>
      </w:r>
    </w:p>
    <w:p w:rsidR="00EF338E" w:rsidRDefault="00EF338E">
      <w:pPr>
        <w:pStyle w:val="11"/>
        <w:shd w:val="clear" w:color="auto" w:fill="auto"/>
        <w:ind w:firstLine="851"/>
        <w:jc w:val="both"/>
      </w:pPr>
    </w:p>
    <w:p w:rsidR="00EF338E" w:rsidRDefault="00EF338E">
      <w:pPr>
        <w:pStyle w:val="11"/>
        <w:shd w:val="clear" w:color="auto" w:fill="auto"/>
        <w:tabs>
          <w:tab w:val="left" w:pos="202"/>
        </w:tabs>
        <w:jc w:val="both"/>
      </w:pPr>
    </w:p>
    <w:p w:rsidR="00EF338E" w:rsidRDefault="00BC0E83">
      <w:pPr>
        <w:pStyle w:val="11"/>
        <w:shd w:val="clear" w:color="auto" w:fill="auto"/>
        <w:tabs>
          <w:tab w:val="left" w:pos="202"/>
        </w:tabs>
        <w:jc w:val="center"/>
        <w:rPr>
          <w:b/>
        </w:rPr>
      </w:pPr>
      <w:r>
        <w:rPr>
          <w:b/>
        </w:rPr>
        <w:t>Характеристика группы</w:t>
      </w:r>
    </w:p>
    <w:p w:rsidR="00EF338E" w:rsidRDefault="00BC0E83">
      <w:pPr>
        <w:pStyle w:val="11"/>
        <w:shd w:val="clear" w:color="auto" w:fill="auto"/>
        <w:ind w:firstLine="851"/>
        <w:jc w:val="both"/>
      </w:pPr>
      <w:r>
        <w:t xml:space="preserve">Речевые нарушения </w:t>
      </w:r>
      <w:r>
        <w:t>носят системный характер, то есть страдает речь как целостная функциональная система, нарушаются все её компоненты: фонетико-фонематическая сторона, лексический и грамматический стр</w:t>
      </w:r>
      <w:r>
        <w:t>ой, связная речь.</w:t>
      </w:r>
    </w:p>
    <w:p w:rsidR="00EF338E" w:rsidRDefault="00BC0E83">
      <w:pPr>
        <w:pStyle w:val="11"/>
        <w:shd w:val="clear" w:color="auto" w:fill="auto"/>
        <w:ind w:firstLine="851"/>
        <w:jc w:val="both"/>
      </w:pPr>
      <w:r>
        <w:t>Фонетические нарушения проявляются в неточности слуховой дифференцировки сходных по звучанию фонем, трудностях звукобуквенного анализа.</w:t>
      </w:r>
    </w:p>
    <w:p w:rsidR="00EF338E" w:rsidRDefault="00BC0E83">
      <w:pPr>
        <w:pStyle w:val="11"/>
        <w:shd w:val="clear" w:color="auto" w:fill="auto"/>
        <w:ind w:firstLine="851"/>
        <w:jc w:val="both"/>
      </w:pPr>
      <w:r>
        <w:t>Недоразвитие лексической стороны речи проявляется, прежде всего, в бедности словарного запаса, неточно</w:t>
      </w:r>
      <w:r>
        <w:t xml:space="preserve">сти употребления слов, в преобладании пассивного словаря над активным, в </w:t>
      </w:r>
      <w:proofErr w:type="spellStart"/>
      <w:r>
        <w:t>несформированности</w:t>
      </w:r>
      <w:proofErr w:type="spellEnd"/>
      <w:r>
        <w:t xml:space="preserve"> структуры значения слова. В </w:t>
      </w:r>
      <w:proofErr w:type="gramStart"/>
      <w:r>
        <w:t>словаре  детей</w:t>
      </w:r>
      <w:proofErr w:type="gramEnd"/>
      <w:r>
        <w:t xml:space="preserve"> преобладают существительные с конкретным значением. Усвоение же слов абстрактного значения, понимание загадок, пословиц в</w:t>
      </w:r>
      <w:r>
        <w:t>ызывает большие трудности.  Отсутствуют в речи слова обобщающего характера, редко употребляют глаголы, прилагательные, наречия. Чаще всего школьники употребляют в своей речи местоимения.</w:t>
      </w:r>
    </w:p>
    <w:p w:rsidR="00EF338E" w:rsidRDefault="00BC0E83">
      <w:pPr>
        <w:pStyle w:val="11"/>
        <w:shd w:val="clear" w:color="auto" w:fill="auto"/>
        <w:ind w:firstLine="851"/>
        <w:jc w:val="both"/>
      </w:pPr>
      <w:proofErr w:type="spellStart"/>
      <w:r>
        <w:t>Несформированность</w:t>
      </w:r>
      <w:proofErr w:type="spellEnd"/>
      <w:r>
        <w:t xml:space="preserve"> грамматической стороны речи проявляется в </w:t>
      </w:r>
      <w:proofErr w:type="spellStart"/>
      <w:r>
        <w:t>аграммат</w:t>
      </w:r>
      <w:r>
        <w:t>измах</w:t>
      </w:r>
      <w:proofErr w:type="spellEnd"/>
      <w:r>
        <w:t xml:space="preserve">, в трудностях выполнения многих заданий, требующих грамматических обобщений. У школьников недостаточно сформированы как морфологические формы словоизменения и словообразования, так и синтаксическая структура предложения. Предложения таких детей, как </w:t>
      </w:r>
      <w:r>
        <w:t>правило, весьма примитивной конструкции, часто стереотипны, неполны, неправильно построены.</w:t>
      </w:r>
    </w:p>
    <w:p w:rsidR="00EF338E" w:rsidRDefault="00BC0E83">
      <w:pPr>
        <w:pStyle w:val="11"/>
        <w:shd w:val="clear" w:color="auto" w:fill="auto"/>
        <w:ind w:firstLine="851"/>
        <w:jc w:val="both"/>
      </w:pPr>
      <w:r>
        <w:t xml:space="preserve">Становление связной речи осуществляется замедленными темпами и также характеризуется качественными особенностями. Дети с интеллектуальными нарушениями долгое время </w:t>
      </w:r>
      <w:r>
        <w:t>задерживаются на этапе вопросно-ответной и ситуативной речи. Переход к самостоятельному высказыванию является очень трудным и затягивается вплоть до старших классов школы. В процессе усвоения связных высказываний школьники нуждаются в постоянной стимуляции</w:t>
      </w:r>
      <w:r>
        <w:t xml:space="preserve"> со стороны взрослого, в систематической помощи, которая проявляется либо в виде вопросов, либо в виде подсказки. Связные высказывания мало развёрнуты, фрагментарны. В рассказах нарушена логическая последовательность, связь между отдельными её частями. Свя</w:t>
      </w:r>
      <w:r>
        <w:t xml:space="preserve">зные тексты часто состоят из отдельных фрагментов, не составляющих единого целого. Речь, как правило, маловыразительна, монотонна, нет логических </w:t>
      </w:r>
      <w:proofErr w:type="gramStart"/>
      <w:r>
        <w:t>ударений..</w:t>
      </w:r>
      <w:proofErr w:type="gramEnd"/>
    </w:p>
    <w:p w:rsidR="00EF338E" w:rsidRDefault="00BC0E83">
      <w:pPr>
        <w:pStyle w:val="11"/>
        <w:shd w:val="clear" w:color="auto" w:fill="auto"/>
        <w:spacing w:line="264" w:lineRule="auto"/>
        <w:ind w:firstLine="851"/>
        <w:jc w:val="both"/>
      </w:pPr>
      <w:r>
        <w:t xml:space="preserve">Наиболее распространённые речевые расстройства у обучающихся среднего звена - дефекты </w:t>
      </w:r>
      <w:r>
        <w:t>звукопроизношения и нарушения устной и письменной речи.</w:t>
      </w:r>
    </w:p>
    <w:p w:rsidR="00EF338E" w:rsidRDefault="00BC0E83">
      <w:pPr>
        <w:pStyle w:val="11"/>
        <w:shd w:val="clear" w:color="auto" w:fill="auto"/>
        <w:spacing w:line="264" w:lineRule="auto"/>
      </w:pPr>
      <w:r>
        <w:t>Для которых характерно:</w:t>
      </w:r>
    </w:p>
    <w:p w:rsidR="00EF338E" w:rsidRDefault="00BC0E83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line="264" w:lineRule="auto"/>
        <w:ind w:firstLine="160"/>
      </w:pPr>
      <w:r>
        <w:t>нарушения звукопроизношения;</w:t>
      </w:r>
    </w:p>
    <w:p w:rsidR="00EF338E" w:rsidRDefault="00BC0E83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line="264" w:lineRule="auto"/>
        <w:ind w:firstLine="160"/>
      </w:pPr>
      <w:r>
        <w:t>недоразвитие фонематического восприятия и фонематического анализа;</w:t>
      </w:r>
    </w:p>
    <w:p w:rsidR="00EF338E" w:rsidRDefault="00BC0E83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line="264" w:lineRule="auto"/>
        <w:ind w:firstLine="160"/>
      </w:pPr>
      <w:proofErr w:type="spellStart"/>
      <w:r>
        <w:t>аграмматизмы</w:t>
      </w:r>
      <w:proofErr w:type="spellEnd"/>
      <w:r>
        <w:t>, проявляющиеся в сложных формах словоизменения;</w:t>
      </w:r>
    </w:p>
    <w:p w:rsidR="00EF338E" w:rsidRDefault="00BC0E83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line="264" w:lineRule="auto"/>
        <w:ind w:firstLine="160"/>
      </w:pPr>
      <w:r>
        <w:t>нарушения сложных ф</w:t>
      </w:r>
      <w:r>
        <w:t>орм словообразования;</w:t>
      </w:r>
    </w:p>
    <w:p w:rsidR="00EF338E" w:rsidRDefault="00BC0E83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line="264" w:lineRule="auto"/>
        <w:ind w:firstLine="160"/>
      </w:pPr>
      <w:proofErr w:type="spellStart"/>
      <w:r>
        <w:t>несформированность</w:t>
      </w:r>
      <w:proofErr w:type="spellEnd"/>
      <w:r>
        <w:t xml:space="preserve"> связной речи;</w:t>
      </w:r>
    </w:p>
    <w:p w:rsidR="00EF338E" w:rsidRDefault="00BC0E83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line="264" w:lineRule="auto"/>
        <w:ind w:firstLine="160"/>
      </w:pPr>
      <w:r>
        <w:t xml:space="preserve">выраженная </w:t>
      </w:r>
      <w:proofErr w:type="spellStart"/>
      <w:r>
        <w:t>дислексия</w:t>
      </w:r>
      <w:proofErr w:type="spellEnd"/>
      <w:r>
        <w:t>;</w:t>
      </w:r>
    </w:p>
    <w:p w:rsidR="00EF338E" w:rsidRDefault="00BC0E83">
      <w:pPr>
        <w:pStyle w:val="11"/>
        <w:numPr>
          <w:ilvl w:val="0"/>
          <w:numId w:val="2"/>
        </w:numPr>
        <w:shd w:val="clear" w:color="auto" w:fill="auto"/>
        <w:tabs>
          <w:tab w:val="left" w:pos="392"/>
        </w:tabs>
        <w:spacing w:line="264" w:lineRule="auto"/>
        <w:ind w:firstLine="160"/>
      </w:pPr>
      <w:proofErr w:type="spellStart"/>
      <w:r>
        <w:t>дисграфия</w:t>
      </w:r>
      <w:proofErr w:type="spellEnd"/>
      <w:r>
        <w:t>.</w:t>
      </w:r>
    </w:p>
    <w:p w:rsidR="00EF338E" w:rsidRDefault="00EF338E">
      <w:pPr>
        <w:pStyle w:val="11"/>
        <w:shd w:val="clear" w:color="auto" w:fill="auto"/>
        <w:tabs>
          <w:tab w:val="left" w:pos="392"/>
        </w:tabs>
        <w:spacing w:line="264" w:lineRule="auto"/>
      </w:pPr>
      <w:bookmarkStart w:id="4" w:name="_GoBack"/>
      <w:bookmarkEnd w:id="4"/>
    </w:p>
    <w:sectPr w:rsidR="00EF338E">
      <w:headerReference w:type="default" r:id="rId7"/>
      <w:pgSz w:w="16838" w:h="11906" w:orient="landscape"/>
      <w:pgMar w:top="1316" w:right="1062" w:bottom="879" w:left="1075" w:header="125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0E83">
      <w:r>
        <w:separator/>
      </w:r>
    </w:p>
  </w:endnote>
  <w:endnote w:type="continuationSeparator" w:id="0">
    <w:p w:rsidR="00000000" w:rsidRDefault="00BC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0E83">
      <w:r>
        <w:separator/>
      </w:r>
    </w:p>
  </w:footnote>
  <w:footnote w:type="continuationSeparator" w:id="0">
    <w:p w:rsidR="00000000" w:rsidRDefault="00BC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8E" w:rsidRDefault="00EF338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193"/>
    <w:multiLevelType w:val="multilevel"/>
    <w:tmpl w:val="DCCC0E5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EC5F02"/>
    <w:multiLevelType w:val="multilevel"/>
    <w:tmpl w:val="1DDA9F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B421E7"/>
    <w:multiLevelType w:val="multilevel"/>
    <w:tmpl w:val="89B6A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9C0CAA"/>
    <w:multiLevelType w:val="multilevel"/>
    <w:tmpl w:val="26640B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E1E4CF4"/>
    <w:multiLevelType w:val="multilevel"/>
    <w:tmpl w:val="D0D060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477BF6"/>
    <w:multiLevelType w:val="multilevel"/>
    <w:tmpl w:val="D33AD1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D07487"/>
    <w:multiLevelType w:val="multilevel"/>
    <w:tmpl w:val="62BC3A7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8360EAC"/>
    <w:multiLevelType w:val="multilevel"/>
    <w:tmpl w:val="0CF0C3F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756BA1"/>
    <w:multiLevelType w:val="multilevel"/>
    <w:tmpl w:val="923A3D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7286F86"/>
    <w:multiLevelType w:val="multilevel"/>
    <w:tmpl w:val="4C04A3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9DC77F8"/>
    <w:multiLevelType w:val="multilevel"/>
    <w:tmpl w:val="8AA44D0C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338E"/>
    <w:rsid w:val="00BC0E83"/>
    <w:rsid w:val="00E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F20E"/>
  <w15:docId w15:val="{52B1A670-44BB-42D9-99B3-DDB91E8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2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CD212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27292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CD212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27292A"/>
      <w:sz w:val="32"/>
      <w:szCs w:val="32"/>
      <w:u w:val="none"/>
    </w:rPr>
  </w:style>
  <w:style w:type="character" w:customStyle="1" w:styleId="1">
    <w:name w:val="Заголовок №1_"/>
    <w:basedOn w:val="a0"/>
    <w:qFormat/>
    <w:rsid w:val="00CD212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Колонтитул (2)_"/>
    <w:basedOn w:val="a0"/>
    <w:link w:val="21"/>
    <w:qFormat/>
    <w:rsid w:val="00CD21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0"/>
    <w:qFormat/>
    <w:rsid w:val="00CD21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Другое_"/>
    <w:basedOn w:val="a0"/>
    <w:qFormat/>
    <w:rsid w:val="00CD212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5">
    <w:name w:val="Верхний колонтитул Знак"/>
    <w:basedOn w:val="a0"/>
    <w:uiPriority w:val="99"/>
    <w:semiHidden/>
    <w:qFormat/>
    <w:rsid w:val="00E936FA"/>
    <w:rPr>
      <w:color w:val="000000"/>
    </w:rPr>
  </w:style>
  <w:style w:type="character" w:customStyle="1" w:styleId="a6">
    <w:name w:val="Нижний колонтитул Знак"/>
    <w:basedOn w:val="a0"/>
    <w:uiPriority w:val="99"/>
    <w:semiHidden/>
    <w:qFormat/>
    <w:rsid w:val="00E936FA"/>
    <w:rPr>
      <w:color w:val="000000"/>
    </w:rPr>
  </w:style>
  <w:style w:type="character" w:customStyle="1" w:styleId="-">
    <w:name w:val="Интернет-ссылка"/>
    <w:basedOn w:val="a0"/>
    <w:uiPriority w:val="99"/>
    <w:semiHidden/>
    <w:unhideWhenUsed/>
    <w:rsid w:val="009265B5"/>
    <w:rPr>
      <w:color w:val="0000FF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21">
    <w:name w:val="Основной текст (2)"/>
    <w:basedOn w:val="a"/>
    <w:link w:val="20"/>
    <w:qFormat/>
    <w:rsid w:val="00CD212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b/>
      <w:bCs/>
      <w:color w:val="27292A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CD2126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color w:val="27292A"/>
      <w:sz w:val="32"/>
      <w:szCs w:val="32"/>
    </w:rPr>
  </w:style>
  <w:style w:type="paragraph" w:customStyle="1" w:styleId="10">
    <w:name w:val="Заголовок №1"/>
    <w:basedOn w:val="a"/>
    <w:link w:val="a3"/>
    <w:qFormat/>
    <w:rsid w:val="00CD2126"/>
    <w:pPr>
      <w:shd w:val="clear" w:color="auto" w:fill="FFFFFF"/>
      <w:spacing w:after="200" w:line="261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qFormat/>
    <w:rsid w:val="00CD21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qFormat/>
    <w:rsid w:val="00CD2126"/>
    <w:pPr>
      <w:shd w:val="clear" w:color="auto" w:fill="FFFFFF"/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Другое"/>
    <w:basedOn w:val="a"/>
    <w:qFormat/>
    <w:rsid w:val="00CD2126"/>
    <w:pPr>
      <w:shd w:val="clear" w:color="auto" w:fill="FFFFFF"/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E936F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E936F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265B5"/>
    <w:pPr>
      <w:widowControl/>
      <w:ind w:left="720"/>
    </w:pPr>
    <w:rPr>
      <w:rFonts w:ascii="Times New Roman" w:eastAsia="MS Mincho" w:hAnsi="Times New Roman" w:cs="Times New Roman"/>
      <w:color w:val="auto"/>
      <w:lang w:eastAsia="ar-SA" w:bidi="ar-SA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39"/>
    <w:rsid w:val="00E936F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toshiba</cp:lastModifiedBy>
  <cp:revision>15</cp:revision>
  <dcterms:created xsi:type="dcterms:W3CDTF">2022-09-19T21:38:00Z</dcterms:created>
  <dcterms:modified xsi:type="dcterms:W3CDTF">2023-10-09T19:29:00Z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