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0B" w:rsidRPr="00A9443C" w:rsidRDefault="003D020B" w:rsidP="00A9443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A9443C">
        <w:rPr>
          <w:b/>
          <w:bCs/>
          <w:color w:val="000000"/>
        </w:rPr>
        <w:t>Аннотация</w:t>
      </w:r>
    </w:p>
    <w:p w:rsidR="000E6C93" w:rsidRDefault="003D020B" w:rsidP="00A9443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A9443C">
        <w:rPr>
          <w:b/>
          <w:bCs/>
          <w:color w:val="000000"/>
        </w:rPr>
        <w:t xml:space="preserve">к </w:t>
      </w:r>
      <w:proofErr w:type="gramStart"/>
      <w:r w:rsidR="000E6C93">
        <w:rPr>
          <w:b/>
          <w:bCs/>
          <w:color w:val="000000"/>
        </w:rPr>
        <w:t xml:space="preserve">адаптированной </w:t>
      </w:r>
      <w:r w:rsidR="0008199E">
        <w:rPr>
          <w:b/>
          <w:bCs/>
          <w:color w:val="000000"/>
        </w:rPr>
        <w:t xml:space="preserve"> </w:t>
      </w:r>
      <w:r w:rsidRPr="00A9443C">
        <w:rPr>
          <w:b/>
          <w:bCs/>
          <w:color w:val="000000"/>
        </w:rPr>
        <w:t>рабочей</w:t>
      </w:r>
      <w:proofErr w:type="gramEnd"/>
      <w:r w:rsidRPr="00A9443C">
        <w:rPr>
          <w:b/>
          <w:bCs/>
          <w:color w:val="000000"/>
        </w:rPr>
        <w:t xml:space="preserve"> программе по </w:t>
      </w:r>
      <w:r w:rsidR="007C4817" w:rsidRPr="00A9443C">
        <w:rPr>
          <w:b/>
          <w:bCs/>
          <w:color w:val="000000"/>
        </w:rPr>
        <w:t>литературному чтению</w:t>
      </w:r>
      <w:r w:rsidRPr="00A9443C">
        <w:rPr>
          <w:b/>
          <w:bCs/>
          <w:color w:val="000000"/>
        </w:rPr>
        <w:t xml:space="preserve"> </w:t>
      </w:r>
    </w:p>
    <w:p w:rsidR="003D020B" w:rsidRPr="00A9443C" w:rsidRDefault="00A9443C" w:rsidP="00A9443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A9443C">
        <w:rPr>
          <w:b/>
          <w:bCs/>
          <w:color w:val="000000"/>
        </w:rPr>
        <w:t>2</w:t>
      </w:r>
      <w:r w:rsidR="002D0D82">
        <w:rPr>
          <w:b/>
          <w:bCs/>
          <w:color w:val="000000"/>
        </w:rPr>
        <w:t xml:space="preserve"> «А» класс учителя </w:t>
      </w:r>
      <w:proofErr w:type="spellStart"/>
      <w:r w:rsidR="002D0D82">
        <w:rPr>
          <w:b/>
          <w:bCs/>
          <w:color w:val="000000"/>
        </w:rPr>
        <w:t>Коковцевой</w:t>
      </w:r>
      <w:proofErr w:type="spellEnd"/>
      <w:r w:rsidR="002D0D82">
        <w:rPr>
          <w:b/>
          <w:bCs/>
          <w:color w:val="000000"/>
        </w:rPr>
        <w:t xml:space="preserve"> Л.Б.</w:t>
      </w:r>
    </w:p>
    <w:p w:rsidR="001C6B6E" w:rsidRDefault="001C6B6E" w:rsidP="001C6B6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Адаптированная 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C6B6E" w:rsidRDefault="001C6B6E" w:rsidP="001C6B6E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C6B6E" w:rsidRDefault="001C6B6E" w:rsidP="001C6B6E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Планируемые результаты освоения адаптивной программы по литературному чтению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6B6E" w:rsidRDefault="001C6B6E" w:rsidP="001C6B6E">
      <w:pPr>
        <w:spacing w:after="0" w:line="264" w:lineRule="auto"/>
        <w:ind w:left="120"/>
        <w:rPr>
          <w:rFonts w:ascii="Times New Roman" w:hAnsi="Times New Roman" w:cs="Times New Roman"/>
        </w:rPr>
      </w:pPr>
    </w:p>
    <w:p w:rsidR="00A9443C" w:rsidRPr="00A9443C" w:rsidRDefault="0008199E" w:rsidP="00A9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Адаптивная п</w:t>
      </w:r>
      <w:r w:rsidR="00A9443C" w:rsidRPr="00A9443C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A9443C" w:rsidRPr="00A9443C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="00A9443C" w:rsidRPr="00A9443C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</w:p>
    <w:p w:rsidR="00A9443C" w:rsidRPr="00A9443C" w:rsidRDefault="00A9443C" w:rsidP="00A9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43C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A9443C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0"/>
      <w:r w:rsidRPr="00A9443C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D020B" w:rsidRPr="00A9443C" w:rsidRDefault="00A9443C" w:rsidP="00A9443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Обучение ведется по следующим</w:t>
      </w:r>
      <w:r w:rsidR="003D020B" w:rsidRPr="00A944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3D020B" w:rsidRPr="00A944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A9443C" w:rsidRPr="00A9443C" w:rsidRDefault="00A9443C" w:rsidP="00A9443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43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A9443C" w:rsidRPr="00A9443C" w:rsidRDefault="00A9443C" w:rsidP="00A9443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43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</w:p>
    <w:p w:rsidR="00A9443C" w:rsidRPr="00A9443C" w:rsidRDefault="00A9443C" w:rsidP="00A9443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4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bookmarkStart w:id="1" w:name="affad5d6-e7c5-4217-a5f0-770d8e0e87a8"/>
    </w:p>
    <w:p w:rsidR="00A9443C" w:rsidRPr="00A9443C" w:rsidRDefault="00A9443C" w:rsidP="00A9443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43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1"/>
      <w:r w:rsidRPr="00A9443C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A9443C" w:rsidRPr="00A9443C" w:rsidRDefault="00A9443C" w:rsidP="00A9443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20B" w:rsidRPr="002D0D82" w:rsidRDefault="003D020B" w:rsidP="00A944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</w:p>
    <w:p w:rsidR="002D0D82" w:rsidRPr="002D0D82" w:rsidRDefault="002D0D82" w:rsidP="002D0D82">
      <w:pP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У учащихся класса с ОВЗ (ЗПР) (вариант 7.1)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Имеются речевые и языковые нарушения: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фонетико-фонематического восприятия;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нарушения произношения;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трудности артикуляции;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, низкий уровень развития мелкой моторики, общее,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учебной мотивации, низкий уровень познавательной </w:t>
      </w:r>
      <w:proofErr w:type="gramStart"/>
      <w:r w:rsidRPr="002D0D82">
        <w:rPr>
          <w:rFonts w:ascii="Times New Roman" w:hAnsi="Times New Roman" w:cs="Times New Roman"/>
          <w:sz w:val="24"/>
          <w:szCs w:val="24"/>
        </w:rPr>
        <w:t>активности )</w:t>
      </w:r>
      <w:proofErr w:type="gramEnd"/>
      <w:r w:rsidRPr="002D0D82">
        <w:rPr>
          <w:rFonts w:ascii="Times New Roman" w:hAnsi="Times New Roman" w:cs="Times New Roman"/>
          <w:sz w:val="24"/>
          <w:szCs w:val="24"/>
        </w:rPr>
        <w:t xml:space="preserve">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каждого ребёнка с обеспечением возможности постоянно находиться в зоне внимания педагога;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материал предоставляется в занимательной форме, используя дидактические игры и упражнения;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 подведением итогов каждого этапа;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индивидуализация заданий для обучающихся в соответствии с психофизическими особенностями каждого;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эмоциональное стимулирование, создание положительной мотивации обучения, ситуации успеха;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физкультминутки со стихами и жестами;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коррекцию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>При проведения текущей аттестации обучающихся с ЗПР создаются специальные условия, а именно: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наличие привычных для обучающихся опор: наглядных схем, шаблонов общего хода выполнения заданий;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</w:t>
      </w:r>
      <w:proofErr w:type="gramStart"/>
      <w:r w:rsidRPr="002D0D82">
        <w:rPr>
          <w:rFonts w:ascii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2D0D82">
        <w:rPr>
          <w:rFonts w:ascii="Times New Roman" w:hAnsi="Times New Roman" w:cs="Times New Roman"/>
          <w:sz w:val="24"/>
          <w:szCs w:val="24"/>
        </w:rPr>
        <w:t xml:space="preserve"> обучающихся с ЗПР: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proofErr w:type="spellStart"/>
      <w:r w:rsidRPr="002D0D8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2D0D82">
        <w:rPr>
          <w:rFonts w:ascii="Times New Roman" w:hAnsi="Times New Roman" w:cs="Times New Roman"/>
          <w:sz w:val="24"/>
          <w:szCs w:val="24"/>
        </w:rPr>
        <w:t xml:space="preserve"> текста задания (более крупный шрифт, четкое отграничение одного задания от другого; упрощение формулировок задания и др.);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увеличение времени на выполнение заданий;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возможность организации короткого перерыва при нарастании в поведении ребенка проявлений утомления, истощения;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Результаты коррекционно-развивающей работы отражают: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предметно-практической деятельности;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left="708" w:firstLine="60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</w:t>
      </w: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овладение различными видами речевой деятельности, обеспечивающими умение работать с разными видами текстов;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проявление интереса к чтению и книге, приобретение опыта в выборе книг и самостоятельной читательской деятельности;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sym w:font="Symbol" w:char="F0B7"/>
      </w:r>
      <w:r w:rsidRPr="002D0D82">
        <w:rPr>
          <w:rFonts w:ascii="Times New Roman" w:hAnsi="Times New Roman" w:cs="Times New Roman"/>
          <w:sz w:val="24"/>
          <w:szCs w:val="24"/>
        </w:rPr>
        <w:t xml:space="preserve"> умение чувствовать и понимать образный язык художественного произведения, выразительные средства, создающие художественный образ.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ind w:firstLine="120"/>
        <w:rPr>
          <w:rFonts w:ascii="Times New Roman" w:hAnsi="Times New Roman" w:cs="Times New Roman"/>
          <w:sz w:val="24"/>
          <w:szCs w:val="24"/>
        </w:rPr>
      </w:pPr>
      <w:r w:rsidRPr="002D0D8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соответствует указанным разделам рабочей программы по литературному чтению для общеобразовательного класса. </w:t>
      </w:r>
    </w:p>
    <w:p w:rsidR="002D0D82" w:rsidRPr="002D0D82" w:rsidRDefault="002D0D82" w:rsidP="002D0D82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6E1868" w:rsidRPr="002D0D82" w:rsidRDefault="006E1868" w:rsidP="00A944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1868" w:rsidRPr="002D0D82" w:rsidSect="006E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DD3"/>
    <w:multiLevelType w:val="hybridMultilevel"/>
    <w:tmpl w:val="4B0A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20B"/>
    <w:rsid w:val="0008199E"/>
    <w:rsid w:val="000E6C93"/>
    <w:rsid w:val="001C6B6E"/>
    <w:rsid w:val="002D0D82"/>
    <w:rsid w:val="003D020B"/>
    <w:rsid w:val="00466279"/>
    <w:rsid w:val="006E1868"/>
    <w:rsid w:val="007C4817"/>
    <w:rsid w:val="00861E38"/>
    <w:rsid w:val="008D53A9"/>
    <w:rsid w:val="009E62BA"/>
    <w:rsid w:val="00A9443C"/>
    <w:rsid w:val="00B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CA3"/>
  <w15:docId w15:val="{D5A7CFAE-F23A-42C3-9F7D-9355635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2022-09-20T12:45:00Z</dcterms:created>
  <dcterms:modified xsi:type="dcterms:W3CDTF">2023-10-11T21:24:00Z</dcterms:modified>
</cp:coreProperties>
</file>