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7EF" w14:textId="77777777" w:rsidR="00B50D08" w:rsidRDefault="00B50D08" w:rsidP="00B50D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</w:t>
      </w:r>
    </w:p>
    <w:p w14:paraId="7F0F90FB" w14:textId="77777777" w:rsidR="00B50D08" w:rsidRDefault="00B50D08" w:rsidP="00B50D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39E020" w14:textId="77777777" w:rsidR="00B50D08" w:rsidRDefault="00B50D08" w:rsidP="00B50D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на основе авторской программы Урывчиковой Н.В.</w:t>
      </w:r>
    </w:p>
    <w:p w14:paraId="2E57F7AE" w14:textId="77777777" w:rsidR="00B50D08" w:rsidRDefault="00B50D08" w:rsidP="00B50D08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(ст. преподавателя ГАУ ДПО ЯО ИРО). </w:t>
      </w:r>
    </w:p>
    <w:p w14:paraId="7FC58FB2" w14:textId="77777777" w:rsidR="00B50D08" w:rsidRDefault="00B50D08" w:rsidP="00B50D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Нормативные документы, на основе которых составлена рабочая программа:</w:t>
      </w:r>
    </w:p>
    <w:p w14:paraId="5926966D" w14:textId="77777777" w:rsidR="00B50D08" w:rsidRDefault="00B50D08" w:rsidP="00B50D08">
      <w:pPr>
        <w:pStyle w:val="dash041e0431044b0447043d044b0439"/>
        <w:numPr>
          <w:ilvl w:val="0"/>
          <w:numId w:val="1"/>
        </w:numPr>
        <w:tabs>
          <w:tab w:val="left" w:pos="1134"/>
        </w:tabs>
        <w:jc w:val="both"/>
      </w:pPr>
      <w:r>
        <w:t>Федеральный закон «Об образовании в Российской Федерации»;</w:t>
      </w:r>
    </w:p>
    <w:p w14:paraId="3865A9B1" w14:textId="77777777" w:rsidR="00B50D08" w:rsidRDefault="00B50D08" w:rsidP="00B50D0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28.09.2020 № 28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санитарных правил СП 2.4.3648-20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“Санитарно-эпидемиологические требования к организациям воспитания и обучения, отдыха и оздоровления детей и молодежи”»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(зарегистрирован 18.12.2020 № 61573);</w:t>
      </w:r>
    </w:p>
    <w:p w14:paraId="2F2BB9D4" w14:textId="77777777" w:rsidR="00B50D08" w:rsidRDefault="00B50D08" w:rsidP="00B50D0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14:paraId="3B84BB47" w14:textId="77777777" w:rsidR="00B50D08" w:rsidRDefault="00B50D08" w:rsidP="00B50D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МОУ Брейтовская СОШ;</w:t>
      </w:r>
    </w:p>
    <w:p w14:paraId="6E1174A6" w14:textId="77777777" w:rsidR="00B50D08" w:rsidRDefault="00B50D08" w:rsidP="00B50D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рабочих программах МОУ Брейтовской СОШ.</w:t>
      </w:r>
    </w:p>
    <w:p w14:paraId="2EB4E6B0" w14:textId="77777777" w:rsidR="00B50D08" w:rsidRDefault="00B50D08" w:rsidP="00B50D0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Справочные материалы:</w:t>
      </w:r>
    </w:p>
    <w:p w14:paraId="6D02B471" w14:textId="77777777" w:rsidR="00B50D08" w:rsidRDefault="00B50D08" w:rsidP="00B50D08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14:paraId="1BD15055" w14:textId="46B964E3" w:rsidR="00B50D08" w:rsidRDefault="00B50D08" w:rsidP="00B50D08">
      <w:pPr>
        <w:suppressAutoHyphens/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обучения) «Горизонты». Авторы: М.М. Аверин, Ф. Джин, Л. Рорман, Москва, «Просвещение», 2018, рабочая тетрадь, пособие «Контрольные задания», книга для учителя.</w:t>
      </w:r>
    </w:p>
    <w:p w14:paraId="48039B54" w14:textId="7043455A" w:rsidR="00B50D08" w:rsidRDefault="00B50D08" w:rsidP="00B50D08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программу внесены изменения, связанные с сокращением учебных часов.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рассчитана на 34 учебных часа, по 1 часу в неделю.</w:t>
      </w:r>
    </w:p>
    <w:p w14:paraId="424A14A1" w14:textId="77777777" w:rsidR="009D2F5B" w:rsidRDefault="00000000"/>
    <w:sectPr w:rsidR="009D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782F"/>
    <w:multiLevelType w:val="hybridMultilevel"/>
    <w:tmpl w:val="D2BA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511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B"/>
    <w:rsid w:val="00051C5B"/>
    <w:rsid w:val="001E281B"/>
    <w:rsid w:val="00AD748D"/>
    <w:rsid w:val="00B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3B3"/>
  <w15:chartTrackingRefBased/>
  <w15:docId w15:val="{061BD157-CD88-48E8-9832-4063F16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50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2017ivanova1982@mail.ru</dc:creator>
  <cp:keywords/>
  <dc:description/>
  <cp:lastModifiedBy>2017ivanova1982@mail.ru</cp:lastModifiedBy>
  <cp:revision>2</cp:revision>
  <dcterms:created xsi:type="dcterms:W3CDTF">2022-09-17T17:10:00Z</dcterms:created>
  <dcterms:modified xsi:type="dcterms:W3CDTF">2022-09-17T17:11:00Z</dcterms:modified>
</cp:coreProperties>
</file>