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03" w:rsidRDefault="00C84303" w:rsidP="00C84303">
      <w:pPr>
        <w:pStyle w:val="a3"/>
        <w:spacing w:before="66" w:line="285" w:lineRule="auto"/>
        <w:ind w:right="993" w:firstLine="180"/>
        <w:jc w:val="both"/>
      </w:pPr>
      <w:r>
        <w:t xml:space="preserve">Рабочая программа «Практикума по русскому языку» подготовлена на основе Федерального государственного образовательного стандарта основного общего образования, Федеральной образовательной программы,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Программы воспитания МОУ </w:t>
      </w:r>
      <w:proofErr w:type="spellStart"/>
      <w:r>
        <w:t>Брейтовской</w:t>
      </w:r>
      <w:proofErr w:type="spellEnd"/>
      <w:r>
        <w:t xml:space="preserve"> СОШ на уровень ООО, с учётом распределённых по классам проверяемых требований к результатам освоения</w:t>
      </w:r>
      <w:r>
        <w:rPr>
          <w:spacing w:val="80"/>
        </w:rPr>
        <w:t xml:space="preserve"> </w:t>
      </w:r>
      <w:r>
        <w:t>Основной образовательной программы основного общего образования.</w:t>
      </w:r>
    </w:p>
    <w:p w:rsidR="00C84303" w:rsidRDefault="00C84303" w:rsidP="00C84303">
      <w:pPr>
        <w:pStyle w:val="1"/>
        <w:spacing w:before="217"/>
        <w:jc w:val="both"/>
      </w:pPr>
      <w:r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C84303" w:rsidRDefault="00C84303" w:rsidP="00C84303">
      <w:pPr>
        <w:pStyle w:val="a3"/>
        <w:spacing w:before="65"/>
        <w:ind w:left="0"/>
        <w:rPr>
          <w:b/>
        </w:rPr>
      </w:pPr>
    </w:p>
    <w:p w:rsidR="00C84303" w:rsidRDefault="00C84303" w:rsidP="00C84303">
      <w:pPr>
        <w:pStyle w:val="a3"/>
        <w:spacing w:line="276" w:lineRule="auto"/>
        <w:ind w:right="710" w:firstLine="180"/>
        <w:jc w:val="both"/>
      </w:pPr>
      <w:r>
        <w:t>Личностные и</w:t>
      </w:r>
      <w:r>
        <w:rPr>
          <w:spacing w:val="40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</w:t>
      </w:r>
      <w:r>
        <w:rPr>
          <w:spacing w:val="40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русского</w:t>
      </w:r>
      <w:r>
        <w:rPr>
          <w:spacing w:val="80"/>
        </w:rPr>
        <w:t xml:space="preserve"> </w:t>
      </w:r>
      <w:r>
        <w:t>языка.</w:t>
      </w:r>
    </w:p>
    <w:p w:rsidR="00C84303" w:rsidRDefault="00C84303" w:rsidP="00C84303">
      <w:pPr>
        <w:pStyle w:val="1"/>
        <w:spacing w:before="267" w:line="228" w:lineRule="auto"/>
        <w:ind w:right="1328"/>
        <w:jc w:val="both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«ПРАКТИКУМ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РУССКОМУ </w:t>
      </w:r>
      <w:r>
        <w:rPr>
          <w:spacing w:val="-2"/>
        </w:rPr>
        <w:t>ЯЗЫКУ»</w:t>
      </w:r>
    </w:p>
    <w:p w:rsidR="00C84303" w:rsidRDefault="00C84303" w:rsidP="00C84303">
      <w:pPr>
        <w:pStyle w:val="a3"/>
        <w:spacing w:line="254" w:lineRule="exact"/>
        <w:ind w:left="2048"/>
        <w:jc w:val="both"/>
      </w:pPr>
      <w:r>
        <w:t>Изучение</w:t>
      </w:r>
      <w:r>
        <w:rPr>
          <w:spacing w:val="-6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:rsidR="00C84303" w:rsidRDefault="00C84303" w:rsidP="00C84303">
      <w:pPr>
        <w:pStyle w:val="a3"/>
        <w:spacing w:before="4" w:line="228" w:lineRule="auto"/>
        <w:ind w:right="711" w:firstLine="566"/>
        <w:jc w:val="both"/>
      </w:pPr>
      <w:r>
        <w:t>осознание и проявление общероссийской гражданственности, патриотизма,</w:t>
      </w:r>
      <w:r>
        <w:rPr>
          <w:spacing w:val="40"/>
        </w:rPr>
        <w:t xml:space="preserve"> </w:t>
      </w:r>
      <w:r>
        <w:t>уважения к русскому языку как государственному языку Российской Федерации и языку межнационального общения;</w:t>
      </w:r>
    </w:p>
    <w:p w:rsidR="00C84303" w:rsidRDefault="00C84303" w:rsidP="00C84303">
      <w:pPr>
        <w:pStyle w:val="a3"/>
        <w:spacing w:before="1" w:line="228" w:lineRule="auto"/>
        <w:ind w:right="711" w:firstLine="566"/>
        <w:jc w:val="both"/>
      </w:pPr>
      <w:r>
        <w:t>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</w:p>
    <w:p w:rsidR="00C84303" w:rsidRDefault="00C84303" w:rsidP="00C84303">
      <w:pPr>
        <w:pStyle w:val="a3"/>
        <w:spacing w:line="230" w:lineRule="auto"/>
        <w:ind w:right="715" w:firstLine="566"/>
        <w:jc w:val="both"/>
      </w:pPr>
      <w:r>
        <w:t>проявление уважения к общероссийской и русской культуре, к культуре и языкам всех народов Российской Федерации;</w:t>
      </w:r>
    </w:p>
    <w:p w:rsidR="00C84303" w:rsidRDefault="00C84303" w:rsidP="00C84303">
      <w:pPr>
        <w:pStyle w:val="a3"/>
        <w:spacing w:line="228" w:lineRule="auto"/>
        <w:ind w:right="716" w:firstLine="566"/>
        <w:jc w:val="both"/>
      </w:pP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84303" w:rsidRDefault="00C84303" w:rsidP="00C84303">
      <w:pPr>
        <w:pStyle w:val="a3"/>
        <w:spacing w:line="230" w:lineRule="auto"/>
        <w:ind w:right="713" w:firstLine="566"/>
        <w:jc w:val="both"/>
      </w:pPr>
      <w:r>
        <w:t>овладение знаниями о русском языке, его устройстве и закономерностях функционирования, о стилистических ресурсах русского языка;</w:t>
      </w:r>
    </w:p>
    <w:p w:rsidR="00C84303" w:rsidRDefault="00C84303" w:rsidP="00C84303">
      <w:pPr>
        <w:pStyle w:val="a3"/>
        <w:spacing w:line="228" w:lineRule="auto"/>
        <w:ind w:left="2048" w:right="708"/>
        <w:jc w:val="both"/>
      </w:pPr>
      <w:r>
        <w:t>практическое овладение нормами русского литературного языка и речевого этикета; обогащение</w:t>
      </w:r>
      <w:r>
        <w:rPr>
          <w:spacing w:val="52"/>
          <w:w w:val="150"/>
        </w:rPr>
        <w:t xml:space="preserve"> </w:t>
      </w:r>
      <w:r>
        <w:t>активного</w:t>
      </w:r>
      <w:r>
        <w:rPr>
          <w:spacing w:val="56"/>
          <w:w w:val="150"/>
        </w:rPr>
        <w:t xml:space="preserve"> </w:t>
      </w:r>
      <w:r>
        <w:t>и</w:t>
      </w:r>
      <w:r>
        <w:rPr>
          <w:spacing w:val="56"/>
          <w:w w:val="150"/>
        </w:rPr>
        <w:t xml:space="preserve"> </w:t>
      </w:r>
      <w:r>
        <w:t>потенциального</w:t>
      </w:r>
      <w:r>
        <w:rPr>
          <w:spacing w:val="56"/>
          <w:w w:val="150"/>
        </w:rPr>
        <w:t xml:space="preserve"> </w:t>
      </w:r>
      <w:r>
        <w:t>словарного</w:t>
      </w:r>
      <w:r>
        <w:rPr>
          <w:spacing w:val="55"/>
          <w:w w:val="150"/>
        </w:rPr>
        <w:t xml:space="preserve"> </w:t>
      </w:r>
      <w:r>
        <w:t>запаса</w:t>
      </w:r>
      <w:r>
        <w:rPr>
          <w:spacing w:val="57"/>
          <w:w w:val="150"/>
        </w:rPr>
        <w:t xml:space="preserve"> </w:t>
      </w:r>
      <w:r>
        <w:t>и</w:t>
      </w:r>
      <w:r>
        <w:rPr>
          <w:spacing w:val="56"/>
          <w:w w:val="150"/>
        </w:rPr>
        <w:t xml:space="preserve"> </w:t>
      </w:r>
      <w:r>
        <w:t>использование</w:t>
      </w:r>
      <w:r>
        <w:rPr>
          <w:spacing w:val="55"/>
          <w:w w:val="150"/>
        </w:rPr>
        <w:t xml:space="preserve"> </w:t>
      </w:r>
      <w:r>
        <w:rPr>
          <w:spacing w:val="-10"/>
        </w:rPr>
        <w:t>в</w:t>
      </w:r>
    </w:p>
    <w:p w:rsidR="00C84303" w:rsidRDefault="00C84303" w:rsidP="00C84303">
      <w:pPr>
        <w:pStyle w:val="a3"/>
        <w:spacing w:line="258" w:lineRule="exact"/>
        <w:jc w:val="both"/>
      </w:pPr>
      <w:r>
        <w:t>собственной</w:t>
      </w:r>
      <w:r>
        <w:rPr>
          <w:spacing w:val="-7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2"/>
        </w:rPr>
        <w:t xml:space="preserve"> средств;</w:t>
      </w:r>
    </w:p>
    <w:p w:rsidR="00C84303" w:rsidRDefault="00C84303" w:rsidP="00C84303">
      <w:pPr>
        <w:pStyle w:val="a3"/>
        <w:spacing w:line="228" w:lineRule="auto"/>
        <w:ind w:left="2048" w:right="2229"/>
        <w:jc w:val="both"/>
      </w:pPr>
      <w:r>
        <w:t>совершенствование</w:t>
      </w:r>
      <w:r>
        <w:rPr>
          <w:spacing w:val="-10"/>
        </w:rPr>
        <w:t xml:space="preserve"> </w:t>
      </w:r>
      <w:r>
        <w:t>орфографической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пунктуационной</w:t>
      </w:r>
      <w:r>
        <w:rPr>
          <w:spacing w:val="-9"/>
        </w:rPr>
        <w:t xml:space="preserve"> </w:t>
      </w:r>
      <w:r>
        <w:t>грамотности; воспитание стремления к речевому самосовершенствованию;</w:t>
      </w:r>
    </w:p>
    <w:p w:rsidR="00C84303" w:rsidRDefault="00C84303" w:rsidP="00C84303">
      <w:pPr>
        <w:pStyle w:val="a3"/>
        <w:spacing w:line="228" w:lineRule="auto"/>
        <w:ind w:right="709" w:firstLine="566"/>
        <w:jc w:val="both"/>
      </w:pPr>
      <w: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84303" w:rsidRDefault="00C84303" w:rsidP="00C84303">
      <w:pPr>
        <w:pStyle w:val="a3"/>
        <w:spacing w:line="228" w:lineRule="auto"/>
        <w:ind w:right="717" w:firstLine="566"/>
        <w:jc w:val="both"/>
      </w:pPr>
      <w:r>
        <w:t>овладение русским языком как средством получения различной информации, в том числе знаний по разным учебным предметам;</w:t>
      </w:r>
    </w:p>
    <w:p w:rsidR="00C84303" w:rsidRDefault="00C84303" w:rsidP="00C84303">
      <w:pPr>
        <w:pStyle w:val="a3"/>
        <w:spacing w:line="228" w:lineRule="auto"/>
        <w:ind w:right="703" w:firstLine="566"/>
        <w:jc w:val="both"/>
      </w:pP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84303" w:rsidRDefault="00C84303" w:rsidP="00C84303">
      <w:pPr>
        <w:pStyle w:val="a3"/>
        <w:spacing w:line="228" w:lineRule="auto"/>
        <w:ind w:right="706" w:firstLine="566"/>
        <w:jc w:val="both"/>
      </w:pPr>
      <w: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другие);</w:t>
      </w:r>
    </w:p>
    <w:p w:rsidR="00C84303" w:rsidRDefault="00C84303" w:rsidP="00C84303">
      <w:pPr>
        <w:pStyle w:val="a3"/>
        <w:spacing w:line="228" w:lineRule="auto"/>
        <w:ind w:right="705" w:firstLine="566"/>
        <w:jc w:val="both"/>
      </w:pPr>
      <w:r>
        <w:t>осваивать стратегии и тактик информационно-смысловой переработки текста, способы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смысла,</w:t>
      </w:r>
      <w:r>
        <w:rPr>
          <w:spacing w:val="-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 xml:space="preserve">намерения </w:t>
      </w:r>
      <w:r>
        <w:rPr>
          <w:spacing w:val="-2"/>
        </w:rPr>
        <w:t>автора;</w:t>
      </w:r>
    </w:p>
    <w:p w:rsidR="00C84303" w:rsidRDefault="00C84303" w:rsidP="00C84303">
      <w:pPr>
        <w:pStyle w:val="a3"/>
        <w:spacing w:line="265" w:lineRule="exact"/>
        <w:ind w:left="2048"/>
        <w:jc w:val="both"/>
      </w:pPr>
      <w:r>
        <w:t>логической</w:t>
      </w:r>
      <w:r>
        <w:rPr>
          <w:spacing w:val="-7"/>
        </w:rPr>
        <w:t xml:space="preserve"> </w:t>
      </w:r>
      <w:r>
        <w:t>структуры,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языковых</w:t>
      </w:r>
      <w:r>
        <w:rPr>
          <w:spacing w:val="-2"/>
        </w:rPr>
        <w:t xml:space="preserve"> средств.</w:t>
      </w:r>
    </w:p>
    <w:p w:rsidR="00C84303" w:rsidRDefault="00C84303" w:rsidP="00C84303">
      <w:pPr>
        <w:spacing w:line="265" w:lineRule="exact"/>
        <w:jc w:val="both"/>
        <w:sectPr w:rsidR="00C84303">
          <w:pgSz w:w="11910" w:h="16840"/>
          <w:pgMar w:top="1040" w:right="140" w:bottom="280" w:left="220" w:header="720" w:footer="720" w:gutter="0"/>
          <w:cols w:space="720"/>
        </w:sectPr>
      </w:pPr>
    </w:p>
    <w:p w:rsidR="00C84303" w:rsidRDefault="00C84303" w:rsidP="00C84303">
      <w:pPr>
        <w:pStyle w:val="1"/>
        <w:spacing w:before="61"/>
        <w:ind w:left="0" w:firstLine="567"/>
      </w:pPr>
      <w:r>
        <w:lastRenderedPageBreak/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«ПРАКТИКУМ ПО РУССКОМУ</w:t>
      </w:r>
      <w:r>
        <w:rPr>
          <w:spacing w:val="-3"/>
        </w:rPr>
        <w:t xml:space="preserve"> </w:t>
      </w:r>
      <w:r>
        <w:t>ЯЗЫКУ»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rPr>
          <w:spacing w:val="-2"/>
        </w:rPr>
        <w:t>ПЛАНЕ</w:t>
      </w:r>
    </w:p>
    <w:p w:rsidR="00C84303" w:rsidRDefault="00C84303" w:rsidP="00C84303">
      <w:pPr>
        <w:pStyle w:val="a3"/>
        <w:spacing w:before="64" w:line="228" w:lineRule="auto"/>
        <w:ind w:left="0" w:right="809" w:firstLine="567"/>
      </w:pPr>
      <w:r>
        <w:t>Учебным планом на изучение</w:t>
      </w:r>
      <w:r>
        <w:rPr>
          <w:spacing w:val="33"/>
        </w:rPr>
        <w:t xml:space="preserve"> </w:t>
      </w:r>
      <w:r>
        <w:t>учебного предмета</w:t>
      </w:r>
      <w:r>
        <w:rPr>
          <w:spacing w:val="30"/>
        </w:rPr>
        <w:t xml:space="preserve"> </w:t>
      </w:r>
      <w:r>
        <w:t>«Практикум по русскому языку» в 5</w:t>
      </w:r>
      <w:r>
        <w:rPr>
          <w:spacing w:val="40"/>
        </w:rPr>
        <w:t xml:space="preserve"> </w:t>
      </w:r>
      <w:r>
        <w:t>классе отводи</w:t>
      </w:r>
      <w:bookmarkStart w:id="0" w:name="_GoBack"/>
      <w:bookmarkEnd w:id="0"/>
      <w:r>
        <w:t>тся 34 ч. (1 час в неделю).</w:t>
      </w:r>
    </w:p>
    <w:p w:rsidR="00C84303" w:rsidRDefault="00C84303" w:rsidP="00C84303">
      <w:pPr>
        <w:pStyle w:val="a3"/>
        <w:spacing w:before="113"/>
        <w:ind w:left="0" w:firstLine="567"/>
      </w:pPr>
    </w:p>
    <w:p w:rsidR="00C84303" w:rsidRDefault="00C84303" w:rsidP="00C84303">
      <w:pPr>
        <w:pStyle w:val="1"/>
        <w:ind w:left="0" w:firstLine="567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rPr>
          <w:spacing w:val="-2"/>
        </w:rPr>
        <w:t>КОНТРОЛЯ</w:t>
      </w:r>
    </w:p>
    <w:p w:rsidR="00C84303" w:rsidRDefault="00C84303" w:rsidP="00C84303">
      <w:pPr>
        <w:pStyle w:val="a3"/>
        <w:spacing w:before="62" w:line="228" w:lineRule="auto"/>
        <w:ind w:left="0" w:right="712" w:firstLine="567"/>
        <w:jc w:val="both"/>
      </w:pPr>
      <w:r>
        <w:t>На уроках учебного предмета «Практикум по русскому языку» используются следующие формы контроля: устный опрос, практическая работа, тестирование, самостоятельная работа, проверочная работа.</w:t>
      </w:r>
    </w:p>
    <w:p w:rsidR="00F16809" w:rsidRPr="00883C8B" w:rsidRDefault="00F16809" w:rsidP="00C84303">
      <w:pPr>
        <w:ind w:firstLine="567"/>
      </w:pPr>
    </w:p>
    <w:sectPr w:rsidR="00F16809" w:rsidRPr="00883C8B" w:rsidSect="00883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B"/>
    <w:rsid w:val="00261FDB"/>
    <w:rsid w:val="00883C8B"/>
    <w:rsid w:val="00C8430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260F"/>
  <w15:chartTrackingRefBased/>
  <w15:docId w15:val="{FE714453-E6F7-41C4-B90C-887558FF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8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C84303"/>
    <w:pPr>
      <w:widowControl w:val="0"/>
      <w:autoSpaceDE w:val="0"/>
      <w:autoSpaceDN w:val="0"/>
      <w:spacing w:after="0" w:line="240" w:lineRule="auto"/>
      <w:ind w:left="14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43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84303"/>
    <w:pPr>
      <w:widowControl w:val="0"/>
      <w:autoSpaceDE w:val="0"/>
      <w:autoSpaceDN w:val="0"/>
      <w:spacing w:after="0" w:line="240" w:lineRule="auto"/>
      <w:ind w:left="14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43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2023-10-22T12:40:00Z</dcterms:created>
  <dcterms:modified xsi:type="dcterms:W3CDTF">2023-11-04T07:15:00Z</dcterms:modified>
</cp:coreProperties>
</file>