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FA" w:rsidRPr="00144FF1" w:rsidRDefault="00144FF1" w:rsidP="00144FF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F1">
        <w:rPr>
          <w:rFonts w:ascii="Times New Roman" w:hAnsi="Times New Roman" w:cs="Times New Roman"/>
          <w:b/>
          <w:sz w:val="28"/>
          <w:szCs w:val="28"/>
        </w:rPr>
        <w:t>Аннотация к а</w:t>
      </w:r>
      <w:r w:rsidRPr="00144FF1">
        <w:rPr>
          <w:rFonts w:ascii="Times New Roman" w:hAnsi="Times New Roman" w:cs="Times New Roman"/>
          <w:b/>
          <w:bCs/>
          <w:sz w:val="28"/>
          <w:szCs w:val="28"/>
        </w:rPr>
        <w:t>даптированной рабочей</w:t>
      </w:r>
      <w:r w:rsidR="007D6EFA" w:rsidRPr="00144FF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144FF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4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EFA" w:rsidRPr="00144FF1">
        <w:rPr>
          <w:rFonts w:ascii="Times New Roman" w:hAnsi="Times New Roman" w:cs="Times New Roman"/>
          <w:b/>
          <w:bCs/>
          <w:sz w:val="28"/>
          <w:szCs w:val="28"/>
        </w:rPr>
        <w:t>для учащихся с ОВЗ (ЗПР)</w:t>
      </w:r>
      <w:r w:rsidRPr="0014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EFA" w:rsidRPr="00144FF1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="007D6EFA" w:rsidRPr="0014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 Г класса основного общего образования </w:t>
      </w:r>
      <w:r w:rsidR="007D6EFA" w:rsidRPr="00144FF1">
        <w:rPr>
          <w:rFonts w:ascii="Times New Roman" w:hAnsi="Times New Roman" w:cs="Times New Roman"/>
          <w:b/>
          <w:sz w:val="28"/>
          <w:szCs w:val="28"/>
        </w:rPr>
        <w:br/>
      </w:r>
      <w:r w:rsidR="007D6EFA" w:rsidRPr="0014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2023-2024 учебный год</w:t>
      </w:r>
    </w:p>
    <w:p w:rsidR="007D6EFA" w:rsidRPr="00BF3CAF" w:rsidRDefault="00144FF1" w:rsidP="007D6EF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067BF">
        <w:rPr>
          <w:rFonts w:ascii="Times New Roman" w:hAnsi="Times New Roman" w:cs="Times New Roman"/>
          <w:sz w:val="28"/>
          <w:szCs w:val="28"/>
        </w:rPr>
        <w:t>Куликов И.В.</w:t>
      </w:r>
    </w:p>
    <w:p w:rsidR="00626006" w:rsidRPr="007511D2" w:rsidRDefault="00626006" w:rsidP="00626006">
      <w:pPr>
        <w:pStyle w:val="dash0410005f0431005f0437005f0430005f0446005f0020005f0441005f043f005f0438005f0441005f043a005f0430"/>
        <w:spacing w:line="276" w:lineRule="auto"/>
        <w:ind w:left="0"/>
        <w:contextualSpacing/>
        <w:rPr>
          <w:rStyle w:val="dash0410005f0431005f0437005f0430005f0446005f0020005f0441005f043f005f0438005f0441005f043a005f0430005f005fchar1char1"/>
        </w:rPr>
      </w:pPr>
      <w:r w:rsidRPr="007511D2">
        <w:rPr>
          <w:rStyle w:val="dash0410005f0431005f0437005f0430005f0446005f0020005f0441005f043f005f0438005f0441005f043a005f0430005f005fchar1char1"/>
        </w:rPr>
        <w:t>Программа по учебному предмету составлена</w:t>
      </w:r>
      <w:r w:rsidR="007511D2">
        <w:rPr>
          <w:rStyle w:val="dash0410005f0431005f0437005f0430005f0446005f0020005f0441005f043f005f0438005f0441005f043a005f0430005f005fchar1char1"/>
        </w:rPr>
        <w:t xml:space="preserve"> на основе следующих документов: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Федеральный закон «Об образовании в Российской Федерации» от 29.12.2012г. № 273-ФЗ (ред. от 24.04.2020);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Федеральный закон от 02.12.2019г. №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Приказ Министерства просвещения РФ от 11.06.2019г.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Примерная основная образовательная программа основного общего образования (одобрена решением от 8 апреля 2015.Протокол от №1/15)</w:t>
      </w:r>
    </w:p>
    <w:p w:rsidR="00BF3CAF" w:rsidRPr="00BF3CAF" w:rsidRDefault="00BF3CAF" w:rsidP="00BF3CAF">
      <w:pPr>
        <w:pStyle w:val="a3"/>
        <w:numPr>
          <w:ilvl w:val="0"/>
          <w:numId w:val="28"/>
        </w:numPr>
        <w:shd w:val="clear" w:color="auto" w:fill="FFFFFF"/>
      </w:pPr>
      <w:r w:rsidRPr="00BF3CAF">
        <w:t>Приказ Мин</w:t>
      </w:r>
      <w:r>
        <w:t xml:space="preserve">истерства </w:t>
      </w:r>
      <w:r w:rsidRPr="00BF3CAF">
        <w:t>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626006" w:rsidRPr="00BF3CAF" w:rsidRDefault="00626006" w:rsidP="007511D2">
      <w:pPr>
        <w:pStyle w:val="a3"/>
        <w:numPr>
          <w:ilvl w:val="0"/>
          <w:numId w:val="28"/>
        </w:numPr>
        <w:autoSpaceDE w:val="0"/>
        <w:autoSpaceDN w:val="0"/>
        <w:adjustRightInd w:val="0"/>
      </w:pPr>
      <w:r w:rsidRPr="007511D2">
        <w:t xml:space="preserve">Авторской программы по </w:t>
      </w:r>
      <w:r w:rsidRPr="00BF3CAF">
        <w:t>предмету «Технология» для учащихся 5-</w:t>
      </w:r>
      <w:r w:rsidR="00434417" w:rsidRPr="00BF3CAF">
        <w:t xml:space="preserve">9 </w:t>
      </w:r>
      <w:r w:rsidRPr="00BF3CAF">
        <w:t xml:space="preserve">классы А.Т.Тищенко, Н.В. Синица. — М.: Вентана-Граф, </w:t>
      </w:r>
      <w:r w:rsidR="00BF3CAF" w:rsidRPr="00BF3CAF">
        <w:t>2020</w:t>
      </w:r>
      <w:r w:rsidR="007511D2" w:rsidRPr="00BF3CAF">
        <w:t>. — 158 с.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color w:val="000000"/>
        </w:rPr>
        <w:t xml:space="preserve">Основная </w:t>
      </w:r>
      <w:r w:rsidR="00BF3CAF">
        <w:rPr>
          <w:color w:val="000000"/>
        </w:rPr>
        <w:t>обще</w:t>
      </w:r>
      <w:r w:rsidRPr="007511D2">
        <w:rPr>
          <w:color w:val="000000"/>
        </w:rPr>
        <w:t xml:space="preserve">образовательная программа основного общего образования МОУ Брейтовской СОШ 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t>Учебный план Муниципального общеобразовательного у</w:t>
      </w:r>
      <w:r w:rsidR="00434417" w:rsidRPr="007511D2">
        <w:t>ч</w:t>
      </w:r>
      <w:r w:rsidR="00D27854">
        <w:t>реждения Брейтовской СОШ на 202</w:t>
      </w:r>
      <w:r w:rsidR="00BF3CAF">
        <w:t>3</w:t>
      </w:r>
      <w:r w:rsidR="00D27854">
        <w:t>-202</w:t>
      </w:r>
      <w:r w:rsidR="00BF3CAF">
        <w:t>4</w:t>
      </w:r>
      <w:r w:rsidRPr="007511D2">
        <w:t xml:space="preserve">учебный год.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bCs/>
        </w:rPr>
        <w:t xml:space="preserve">Устав МОУ Брейтовской СОШ </w:t>
      </w:r>
    </w:p>
    <w:p w:rsidR="00626006" w:rsidRPr="007511D2" w:rsidRDefault="00626006" w:rsidP="00626006">
      <w:pPr>
        <w:pStyle w:val="Default"/>
        <w:ind w:firstLine="284"/>
        <w:contextualSpacing/>
        <w:jc w:val="both"/>
      </w:pPr>
      <w:r w:rsidRPr="007511D2">
        <w:t xml:space="preserve">Программа реализуется в </w:t>
      </w:r>
      <w:r w:rsidRPr="007511D2">
        <w:rPr>
          <w:b/>
        </w:rPr>
        <w:t>9 классе</w:t>
      </w:r>
      <w:r w:rsidRPr="007511D2">
        <w:t xml:space="preserve"> в объеме </w:t>
      </w:r>
      <w:r w:rsidRPr="007511D2">
        <w:rPr>
          <w:b/>
        </w:rPr>
        <w:t xml:space="preserve">1 часа в неделю, </w:t>
      </w:r>
      <w:r w:rsidR="007511D2" w:rsidRPr="007511D2">
        <w:rPr>
          <w:b/>
        </w:rPr>
        <w:t>3</w:t>
      </w:r>
      <w:r w:rsidR="007757A7">
        <w:rPr>
          <w:b/>
        </w:rPr>
        <w:t>4</w:t>
      </w:r>
      <w:r w:rsidRPr="007511D2">
        <w:rPr>
          <w:b/>
        </w:rPr>
        <w:t xml:space="preserve"> часа </w:t>
      </w:r>
      <w:r w:rsidRPr="007511D2">
        <w:t xml:space="preserve"> в год (3</w:t>
      </w:r>
      <w:r w:rsidR="007757A7">
        <w:t>4</w:t>
      </w:r>
      <w:r w:rsidRPr="007511D2">
        <w:t xml:space="preserve"> учебные недели).</w:t>
      </w:r>
    </w:p>
    <w:p w:rsidR="007511D2" w:rsidRPr="00CF3D9B" w:rsidRDefault="00626006" w:rsidP="00CF3D9B">
      <w:pPr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sz w:val="24"/>
          <w:szCs w:val="24"/>
        </w:rPr>
        <w:t xml:space="preserve">    Для реализации данной программы используется учебно-методический комплекс под редакцией Н.В. Синица, В.Д. Симоненко «Технология» М.: Вентана- Граф, 20</w:t>
      </w:r>
      <w:r w:rsidR="00BF3CAF">
        <w:rPr>
          <w:rFonts w:ascii="Times New Roman" w:hAnsi="Times New Roman" w:cs="Times New Roman"/>
          <w:sz w:val="24"/>
          <w:szCs w:val="24"/>
        </w:rPr>
        <w:t>20</w:t>
      </w:r>
      <w:r w:rsidRPr="007511D2">
        <w:rPr>
          <w:rFonts w:ascii="Times New Roman" w:hAnsi="Times New Roman" w:cs="Times New Roman"/>
          <w:sz w:val="24"/>
          <w:szCs w:val="24"/>
        </w:rPr>
        <w:t xml:space="preserve"> г</w:t>
      </w:r>
      <w:r w:rsidR="000D3B14">
        <w:rPr>
          <w:rFonts w:ascii="Times New Roman" w:hAnsi="Times New Roman" w:cs="Times New Roman"/>
          <w:sz w:val="24"/>
          <w:szCs w:val="24"/>
        </w:rPr>
        <w:t>.</w:t>
      </w:r>
    </w:p>
    <w:p w:rsidR="007511D2" w:rsidRPr="007511D2" w:rsidRDefault="007511D2" w:rsidP="0071772F">
      <w:pPr>
        <w:spacing w:before="1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  <w:r w:rsidRPr="007511D2">
        <w:rPr>
          <w:rFonts w:ascii="Times New Roman" w:hAnsi="Times New Roman" w:cs="Times New Roman"/>
          <w:sz w:val="24"/>
          <w:szCs w:val="24"/>
        </w:rPr>
        <w:t>предмета «Технология»: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spacing w:before="137"/>
        <w:ind w:right="116"/>
        <w:contextualSpacing w:val="0"/>
        <w:jc w:val="both"/>
      </w:pPr>
      <w:r w:rsidRPr="007511D2"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</w:t>
      </w:r>
      <w:r w:rsidR="00BF3CAF">
        <w:t xml:space="preserve"> </w:t>
      </w:r>
      <w:r w:rsidRPr="007511D2">
        <w:t>услуг;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ind w:hanging="361"/>
        <w:contextualSpacing w:val="0"/>
        <w:jc w:val="both"/>
      </w:pPr>
      <w:r w:rsidRPr="007511D2">
        <w:t>обеспечение подготовки обучающихся к какой-либо</w:t>
      </w:r>
      <w:r w:rsidR="00BF3CAF">
        <w:t xml:space="preserve"> </w:t>
      </w:r>
      <w:r w:rsidRPr="007511D2">
        <w:t>профессии.</w:t>
      </w:r>
    </w:p>
    <w:p w:rsidR="007511D2" w:rsidRPr="0071772F" w:rsidRDefault="007511D2" w:rsidP="0071772F">
      <w:pPr>
        <w:pStyle w:val="11"/>
        <w:spacing w:before="143"/>
        <w:ind w:left="479"/>
        <w:jc w:val="both"/>
      </w:pPr>
      <w:r w:rsidRPr="007511D2">
        <w:t>Задачи обучения: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1"/>
        <w:ind w:right="125" w:firstLine="0"/>
        <w:contextualSpacing w:val="0"/>
        <w:jc w:val="both"/>
      </w:pPr>
      <w:r w:rsidRPr="007511D2"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</w:t>
      </w:r>
      <w:r w:rsidR="00771DCC">
        <w:t xml:space="preserve"> </w:t>
      </w:r>
      <w:r w:rsidRPr="007511D2">
        <w:t>умений);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25" w:firstLine="0"/>
        <w:contextualSpacing w:val="0"/>
        <w:jc w:val="both"/>
      </w:pPr>
      <w:r w:rsidRPr="007511D2">
        <w:t>выработка у обучающихся навыков самостоятельного выявления, формулирования и разрешения определ</w:t>
      </w:r>
      <w:r>
        <w:t>ё</w:t>
      </w:r>
      <w:r w:rsidRPr="007511D2">
        <w:t>нных теоретических и практических проблем, связанных с природой, общественной жизнью, техникой и</w:t>
      </w:r>
      <w:r w:rsidR="00771DCC">
        <w:t xml:space="preserve"> </w:t>
      </w:r>
      <w:r w:rsidRPr="007511D2">
        <w:t>культурой;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6"/>
        <w:ind w:right="116" w:firstLine="0"/>
        <w:contextualSpacing w:val="0"/>
        <w:jc w:val="both"/>
      </w:pPr>
      <w:r w:rsidRPr="007511D2">
        <w:t>фо</w:t>
      </w:r>
      <w:r w:rsidR="008252AF">
        <w:t xml:space="preserve">рмирование у обучающихся научно </w:t>
      </w:r>
      <w:r w:rsidRPr="007511D2">
        <w:t>обоснованной системы взглядов и убеждений, определяющих их отношение к</w:t>
      </w:r>
      <w:r w:rsidR="00771DCC">
        <w:t xml:space="preserve"> </w:t>
      </w:r>
      <w:r w:rsidRPr="007511D2">
        <w:t>миру;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14" w:firstLine="0"/>
        <w:contextualSpacing w:val="0"/>
        <w:jc w:val="both"/>
      </w:pPr>
      <w:r w:rsidRPr="007511D2">
        <w:t>формирование у обучающихся потребности в самостоятельном пополнении имеющихся навыков и умений, как в ходе уч</w:t>
      </w:r>
      <w:r>
        <w:t>ё</w:t>
      </w:r>
      <w:r w:rsidRPr="007511D2">
        <w:t>бы, так и за пределами</w:t>
      </w:r>
      <w:r w:rsidR="00771DCC">
        <w:t xml:space="preserve"> </w:t>
      </w:r>
      <w:r w:rsidRPr="007511D2">
        <w:t>школы;</w:t>
      </w:r>
    </w:p>
    <w:p w:rsid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6"/>
        <w:ind w:right="118" w:firstLine="0"/>
        <w:contextualSpacing w:val="0"/>
        <w:jc w:val="both"/>
      </w:pPr>
      <w:r w:rsidRPr="007511D2">
        <w:lastRenderedPageBreak/>
        <w:t>продолжение ознакомления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</w:t>
      </w:r>
      <w:r w:rsidR="00771DCC">
        <w:t xml:space="preserve"> </w:t>
      </w:r>
      <w:r w:rsidRPr="007511D2">
        <w:t>устройствами.</w:t>
      </w:r>
    </w:p>
    <w:p w:rsidR="00CF3D9B" w:rsidRDefault="00CF3D9B" w:rsidP="00CF3D9B">
      <w:pPr>
        <w:pStyle w:val="a3"/>
        <w:widowControl w:val="0"/>
        <w:tabs>
          <w:tab w:val="left" w:pos="504"/>
        </w:tabs>
        <w:autoSpaceDE w:val="0"/>
        <w:autoSpaceDN w:val="0"/>
        <w:spacing w:before="6"/>
        <w:ind w:left="220" w:right="118"/>
        <w:contextualSpacing w:val="0"/>
        <w:jc w:val="both"/>
      </w:pPr>
    </w:p>
    <w:p w:rsidR="00CF3D9B" w:rsidRPr="00CF3D9B" w:rsidRDefault="00CF3D9B" w:rsidP="00CF3D9B">
      <w:pPr>
        <w:suppressAutoHyphens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Работа с детьми, имеющими ограниченные возможности здоровья.</w:t>
      </w:r>
    </w:p>
    <w:p w:rsidR="00CF3D9B" w:rsidRPr="00CF3D9B" w:rsidRDefault="00CF3D9B" w:rsidP="00CF3D9B">
      <w:pPr>
        <w:suppressAutoHyphens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Данная адаптированная программа учитывает возможные затруднения в её усвоении ребёнком, имеющими ограниченные возможности здоровья. Она адаптирована в направлении упрощения подачи учебного материала. Часть заданий выполняется групповым методом. Максимально используется наглядность (схемы, рисунки, таблицы…) </w:t>
      </w:r>
    </w:p>
    <w:p w:rsidR="00CF3D9B" w:rsidRPr="00CF3D9B" w:rsidRDefault="00CF3D9B" w:rsidP="00CF3D9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3D9B">
        <w:rPr>
          <w:rFonts w:ascii="Times New Roman" w:hAnsi="Times New Roman" w:cs="Times New Roman"/>
          <w:b/>
          <w:i/>
          <w:iCs/>
          <w:sz w:val="24"/>
          <w:szCs w:val="24"/>
        </w:rPr>
        <w:t>Психолого-педагогическая характеристика обучающейся с ЗПР</w:t>
      </w:r>
    </w:p>
    <w:p w:rsidR="00CF3D9B" w:rsidRPr="00CF3D9B" w:rsidRDefault="00CF3D9B" w:rsidP="00CF3D9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</w:rPr>
        <w:t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CF3D9B" w:rsidRPr="00CF3D9B" w:rsidRDefault="00CF3D9B" w:rsidP="00CF3D9B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Категория обучающихся с </w:t>
      </w: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ЗПР –</w:t>
      </w:r>
      <w:r w:rsidRPr="00CF3D9B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</w:t>
      </w:r>
    </w:p>
    <w:p w:rsidR="00CF3D9B" w:rsidRPr="00CF3D9B" w:rsidRDefault="00CF3D9B" w:rsidP="00CF3D9B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Обучающаяся с ЗПР испытывает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деятельности. Имеют место недостатки в формировании высших психических функций, замедленный темп, неравномерное становление познавательной деятельности, трудности произвольной саморегуляции. Достаточно часто у обучающейся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F3D9B" w:rsidRPr="00CF3D9B" w:rsidRDefault="00CF3D9B" w:rsidP="00CF3D9B">
      <w:pPr>
        <w:tabs>
          <w:tab w:val="left" w:pos="1118"/>
        </w:tabs>
        <w:suppressAutoHyphens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Специальные условия</w:t>
      </w:r>
    </w:p>
    <w:p w:rsidR="00CF3D9B" w:rsidRPr="00CF3D9B" w:rsidRDefault="00CF3D9B" w:rsidP="00CF3D9B">
      <w:pPr>
        <w:tabs>
          <w:tab w:val="left" w:pos="1276"/>
        </w:tabs>
        <w:suppressAutoHyphens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CF3D9B" w:rsidRPr="00CF3D9B" w:rsidRDefault="00CF3D9B" w:rsidP="00CF3D9B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CF3D9B" w:rsidRPr="00CF3D9B" w:rsidRDefault="00CF3D9B" w:rsidP="00CF3D9B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Использование специальных учебно-методических пособий и дидактических материалов.</w:t>
      </w:r>
    </w:p>
    <w:p w:rsidR="00CF3D9B" w:rsidRPr="00CF3D9B" w:rsidRDefault="00CF3D9B" w:rsidP="00CF3D9B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CF3D9B" w:rsidRPr="00CF3D9B" w:rsidRDefault="00CF3D9B" w:rsidP="00CF3D9B">
      <w:pPr>
        <w:suppressAutoHyphens/>
        <w:ind w:left="142" w:firstLine="2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На уроках используются методы и приёмы, формы и виды организации работы, способствующие усвоению ребёнком учебного материала (работа по алгоритму, по образцу, с применением опорного конспекта (схемы), индивидуальные задания 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Ребёнку оказывается постоянная помощь со стороны учителя как на уроке, так и во внеурочное время. Регулярно проводится коррекция в пробелах знаний данных детей.</w:t>
      </w:r>
    </w:p>
    <w:p w:rsidR="00CF3D9B" w:rsidRPr="00CF3D9B" w:rsidRDefault="00CF3D9B" w:rsidP="00CF3D9B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 работе с ребёнком, имеющим ограниченные возможности здоровья, используется дифференциация практических заданий,  организация работы с ЭОР (электронно-образовательными ресурсами) с учетом возможностей ребенка,  участие в коллективно-творческой, игровой и проектной деятельности, контроль уровня знаний осуществляется чаще через тестирование, а также уменьшается объем и содержание практических работ. Учитывается эмоционально-психическое состояние ребенка на уроке. Помощь учителя </w:t>
      </w: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направлена на достижение такими учащимися того уровня знаний и умений, который необходим им для социальной адаптации.</w:t>
      </w:r>
    </w:p>
    <w:p w:rsidR="00CF3D9B" w:rsidRPr="00CF3D9B" w:rsidRDefault="00CF3D9B" w:rsidP="00CF3D9B">
      <w:pPr>
        <w:suppressAutoHyphens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технологии для общеобразовательного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9</w:t>
      </w:r>
      <w:r w:rsidRPr="00CF3D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</w:t>
      </w:r>
    </w:p>
    <w:p w:rsidR="0071772F" w:rsidRPr="007511D2" w:rsidRDefault="0071772F" w:rsidP="0071772F">
      <w:pPr>
        <w:pStyle w:val="a3"/>
        <w:widowControl w:val="0"/>
        <w:tabs>
          <w:tab w:val="left" w:pos="504"/>
        </w:tabs>
        <w:autoSpaceDE w:val="0"/>
        <w:autoSpaceDN w:val="0"/>
        <w:spacing w:before="6"/>
        <w:ind w:left="220" w:right="118"/>
        <w:contextualSpacing w:val="0"/>
        <w:jc w:val="both"/>
      </w:pPr>
    </w:p>
    <w:p w:rsidR="008252AF" w:rsidRPr="008252AF" w:rsidRDefault="008252AF" w:rsidP="00374DA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252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ПЛАНИРУЕМЫЕ РЕЗУЛЬТАТЫ ИЗУЧЕНИЯ УЧЕБНОГО ПРЕДМЕТА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познавательные  интересы  и  активность в  данной  области  предметной  технологической 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трудолюбие  и  ответственность  за  качество своей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бережное  отношение  к  природным  и  хозяйственным ресурсам.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готовность  к  рациональному  ведению  домашнего  хозяйства.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для формирования: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выраженной устойчивой учебно-познавательной мотивации и интереса к учению;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готовности к самообразованию и самовоспитанию;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адекватной позитивной самооценки и Я-концепции;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компетентности в реализации основ гражданской идентичности в поступках и деятельности;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выполнять задание в соответствии с поставленной целью;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организовывать рабочее место;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понимать причины успеха/неуспеха учебной деятельности и</w:t>
      </w:r>
      <w:r w:rsidRPr="007511D2">
        <w:rPr>
          <w:lang w:val="en-US"/>
        </w:rPr>
        <w:t> </w:t>
      </w:r>
      <w:r w:rsidRPr="007511D2">
        <w:t xml:space="preserve">конструктивно </w:t>
      </w:r>
      <w:r w:rsidRPr="007511D2">
        <w:rPr>
          <w:lang w:val="en-US"/>
        </w:rPr>
        <w:t> </w:t>
      </w:r>
      <w:r w:rsidRPr="007511D2">
        <w:t xml:space="preserve">действовать даже в ситуациях неуспеха;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 xml:space="preserve"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самостоятельно ставить новые учебные цели и задачи;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построению жизненных планов во временной перспективе;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lastRenderedPageBreak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8252AF" w:rsidRPr="007511D2" w:rsidRDefault="008252AF" w:rsidP="008252A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511D2">
        <w:rPr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эмоциональных состояний;</w:t>
      </w:r>
    </w:p>
    <w:p w:rsidR="008252AF" w:rsidRPr="008252AF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реализации проектно-исследовательской деятельности;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проводить наблюдение и эксперимент под руководством учителя;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создавать и преобразовывать модели и схемы для решения задач;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давать определение понятиям;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устанавливать причинно-следственные связи;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логическую операцию установления родовидовых отношений, ограничение понятия;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ознакомительного, изучающего, усваивающего и поискового чтения.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ставить проблему, аргументировать её актуальность;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самостоятельно проводить исследование на основе применения методов наблюдения и эксперимента;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выдвигать гипотезы о связях и закономерностях событий, процессов, объектов;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организовывать исследование с целью проверки гипотез;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i/>
        </w:rPr>
      </w:pPr>
      <w:r w:rsidRPr="007511D2">
        <w:rPr>
          <w:color w:val="000000"/>
        </w:rPr>
        <w:t>делать умозаключения (индуктивное и по аналогии) и выводы на основе аргументации.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формированию рабочей группы для выполнения проекта с учетом общности интересов и возможностей будущих членов трудового коллектива;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выбору знаковых систем и средств   для  кодирования и оформления информации в процессе коммуникации;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оформлению коммуникационной и технологической документации с учетом требований действующих нормативов и стандартов;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публичной презентации и защите проекта изделия, продукта труда или услуги;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разработке вариантов рекламных образов, слоганов и лейблов;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потребительской оценке зрительного ряда действующей рекламы.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и координировать отличные от собственной позиции других людей в сотрудничестве;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разные мнения и интересы и обосновывать собственную позицию;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понимать относительность мнений и подходов к решению проблемы;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брать на себя инициативу в организации совместного действия (деловое лидерство);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lastRenderedPageBreak/>
        <w:t xml:space="preserve">оказывать поддержку и содействие тем, от кого зависит достижение цели в совместной деятельности; 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осуществлять коммуникативную рефлексию как осознание оснований собственных действий и действий партнёра;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  <w:rPr>
          <w:b/>
        </w:rPr>
      </w:pPr>
      <w:r w:rsidRPr="007511D2"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252AF" w:rsidRDefault="008252AF" w:rsidP="00480598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460E0" w:rsidRDefault="003460E0" w:rsidP="003460E0">
      <w:pPr>
        <w:shd w:val="clear" w:color="auto" w:fill="FFFFFF"/>
        <w:jc w:val="both"/>
      </w:pPr>
    </w:p>
    <w:p w:rsidR="003460E0" w:rsidRPr="000D3B14" w:rsidRDefault="003460E0" w:rsidP="003460E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14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3460E0" w:rsidRPr="007511D2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7511D2">
        <w:rPr>
          <w:rFonts w:ascii="Times New Roman" w:hAnsi="Times New Roman" w:cs="Times New Roman"/>
          <w:sz w:val="24"/>
          <w:szCs w:val="24"/>
        </w:rPr>
        <w:t>8-9 класс: учебник для учащихся общеобразовательных учреждений/ Н.В. Синица, В.Д. Симоненко – М.: Вентана-Граф, 2018. –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7511D2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3460E0" w:rsidRPr="000D3B14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 w:rsidRPr="007511D2">
        <w:rPr>
          <w:rFonts w:ascii="Times New Roman" w:hAnsi="Times New Roman" w:cs="Times New Roman"/>
          <w:sz w:val="24"/>
          <w:szCs w:val="24"/>
        </w:rPr>
        <w:t>Технология: 8-9класс: методическое пособие/ Н.В. Синица. – М.: Вентана-Граф, 2020. – 129с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0E0" w:rsidRPr="008252AF" w:rsidRDefault="003460E0" w:rsidP="003460E0">
      <w:pPr>
        <w:shd w:val="clear" w:color="auto" w:fill="FFFFFF"/>
        <w:jc w:val="both"/>
      </w:pPr>
    </w:p>
    <w:p w:rsidR="008252AF" w:rsidRPr="008252AF" w:rsidRDefault="008252AF" w:rsidP="008252A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2A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результаты.</w:t>
      </w:r>
    </w:p>
    <w:p w:rsidR="008252AF" w:rsidRPr="007511D2" w:rsidRDefault="008252AF" w:rsidP="008252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Социальные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объяснять специфику социальных технологий, пользуясь произвольно избранными примерами;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тенденции развития социальных технологий в XXI веке;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профессии, связанные с реализацией социальных технологий;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источники формирования и формы выражения общественного мнения;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перечислять технологии работы с общественным мнением;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характеризовать содержание социальной сети;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оценивать по тестам собственную коммуникабельность.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 xml:space="preserve">распознавать цели социальной работы; 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>осуществлять поиск людей, относящихся к социально незащищённой группе (пожилых людей, инвалидов и др.) и принимать участие в оказании им посильной помощи;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распознавать элементы негативного влияния социальной сети на людей;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Медицинские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3"/>
        </w:numPr>
        <w:rPr>
          <w:color w:val="000000" w:themeColor="text1"/>
        </w:rPr>
      </w:pPr>
      <w:r w:rsidRPr="007511D2">
        <w:t>знакомиться с актуальными и перспективными медицинскими технологиями;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>знакомиться с генетикой и генной инженерией;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 xml:space="preserve">знакомиться с возможностями генной инженерии.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spacing w:line="276" w:lineRule="auto"/>
      </w:pPr>
      <w:r w:rsidRPr="007511D2">
        <w:t>изучать информатизацию здравоохранения региона;</w:t>
      </w:r>
    </w:p>
    <w:p w:rsidR="008252AF" w:rsidRPr="007511D2" w:rsidRDefault="008252AF" w:rsidP="008252AF">
      <w:pPr>
        <w:pStyle w:val="a3"/>
        <w:numPr>
          <w:ilvl w:val="0"/>
          <w:numId w:val="4"/>
        </w:numPr>
      </w:pPr>
      <w:r w:rsidRPr="007511D2">
        <w:lastRenderedPageBreak/>
        <w:t>изучать потребность в медицинских кадрах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rPr>
          <w:color w:val="000000" w:themeColor="text1"/>
        </w:rPr>
      </w:pPr>
      <w:r w:rsidRPr="007511D2">
        <w:t>осуществлять поиск в Интернете информации о значении медицинских понятий, комплексах упражнений, 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Технологии в области электроники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знакомиться с нанотехнологиями;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называть наиболее известныенаноматериалы;</w:t>
      </w:r>
    </w:p>
    <w:p w:rsidR="008252AF" w:rsidRPr="007511D2" w:rsidRDefault="008252AF" w:rsidP="008252AF">
      <w:pPr>
        <w:pStyle w:val="a3"/>
        <w:numPr>
          <w:ilvl w:val="0"/>
          <w:numId w:val="5"/>
        </w:numPr>
        <w:rPr>
          <w:color w:val="000000" w:themeColor="text1"/>
        </w:rPr>
      </w:pPr>
      <w:r w:rsidRPr="007511D2">
        <w:t>называть и характеризовать технологии в области электроники, тенденции их развития;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 xml:space="preserve">называть и характеризовать технологии в области фотоники, тенденции их развития.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>осуществлять поиск информации в Интернете о новых наноматериалах,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 xml:space="preserve">выполнять поиск в Интернете информации об областях применения фотоники и нанофотоники. 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Закономерности технологического развития цивилизации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закономерности технологического развития цивилизации;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различать современные технологии обработки материалов;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роль метрологии в современном производстве;</w:t>
      </w:r>
    </w:p>
    <w:p w:rsidR="008252AF" w:rsidRPr="007511D2" w:rsidRDefault="008252AF" w:rsidP="008252AF">
      <w:pPr>
        <w:pStyle w:val="a3"/>
        <w:numPr>
          <w:ilvl w:val="0"/>
          <w:numId w:val="7"/>
        </w:numPr>
        <w:rPr>
          <w:color w:val="000000" w:themeColor="text1"/>
        </w:rPr>
      </w:pPr>
      <w:r w:rsidRPr="007511D2">
        <w:t>называть виды документов в области стандартизации.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осуществлять поиск, извлечение, структурирование и обработку информации о перспективах развития современных производств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выполнять поиск в Интернете информации о передовых методах обработки материалов,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8"/>
        </w:numPr>
      </w:pPr>
      <w:r w:rsidRPr="007511D2">
        <w:t xml:space="preserve">различать направления технического регулирования. </w:t>
      </w:r>
    </w:p>
    <w:p w:rsidR="008252AF" w:rsidRPr="007511D2" w:rsidRDefault="008252AF" w:rsidP="008252A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9"/>
        </w:numPr>
        <w:rPr>
          <w:color w:val="000000" w:themeColor="text1"/>
        </w:rPr>
      </w:pPr>
      <w:r w:rsidRPr="007511D2">
        <w:t>изучать состояние рынка труда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>изучать информацию о путях получения профессий в образовательных организациях региона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 xml:space="preserve">выявлять склонности к группе профессий, коммуникативных и организаторских склонностей.выполнять профессиональные пробы.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0"/>
        </w:numPr>
      </w:pPr>
      <w:r w:rsidRPr="007511D2">
        <w:t>выполнять поиск в Интернете информации о современном рынке труда,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выполнять поиск в Интернете информации о новых перспективных профессиях,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выбирать образовательную траекторию.</w:t>
      </w:r>
    </w:p>
    <w:p w:rsidR="008252AF" w:rsidRPr="007511D2" w:rsidRDefault="008252AF" w:rsidP="008252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Исследовательская и созидательная деятельность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научится: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и выполнять учебные технологические проек</w:t>
      </w:r>
      <w:r w:rsidRPr="007511D2">
        <w:rPr>
          <w:color w:val="000000" w:themeColor="text1"/>
          <w:lang w:eastAsia="ja-JP"/>
        </w:rPr>
        <w:softHyphen/>
        <w:t xml:space="preserve">ты: выявлять и формулировать проблему;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обосновывать цель проекта, конструкцию изделия, сущность итогового продук</w:t>
      </w:r>
      <w:r w:rsidRPr="007511D2">
        <w:rPr>
          <w:color w:val="000000" w:themeColor="text1"/>
          <w:lang w:eastAsia="ja-JP"/>
        </w:rPr>
        <w:softHyphen/>
        <w:t xml:space="preserve">та или желаемого результата;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этапы выполне</w:t>
      </w:r>
      <w:r w:rsidRPr="007511D2">
        <w:rPr>
          <w:color w:val="000000" w:themeColor="text1"/>
          <w:lang w:eastAsia="ja-JP"/>
        </w:rPr>
        <w:softHyphen/>
        <w:t xml:space="preserve">ния работ;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составлять технологическую карту изготовления изделия;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выбирать средства реализации замысла;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</w:t>
      </w:r>
      <w:r w:rsidRPr="007511D2">
        <w:rPr>
          <w:color w:val="000000" w:themeColor="text1"/>
          <w:lang w:eastAsia="ja-JP"/>
        </w:rPr>
        <w:softHyphen/>
        <w:t xml:space="preserve">лять технологический процесс;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lastRenderedPageBreak/>
        <w:t>контролировать ход и ре</w:t>
      </w:r>
      <w:r w:rsidRPr="007511D2">
        <w:rPr>
          <w:color w:val="000000" w:themeColor="text1"/>
          <w:lang w:eastAsia="ja-JP"/>
        </w:rPr>
        <w:softHyphen/>
        <w:t>зультаты выполнения проекта;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представлять результаты выполненного проекта: пользо</w:t>
      </w:r>
      <w:r w:rsidRPr="007511D2">
        <w:rPr>
          <w:color w:val="000000" w:themeColor="text1"/>
          <w:lang w:eastAsia="ja-JP"/>
        </w:rPr>
        <w:softHyphen/>
        <w:t xml:space="preserve">ваться основными видами проектной документации;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готовить пояснительную записку к проекту;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оформлять проектные материалы;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представлять проект к защите.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и организовывать технологический процесс с учётом имеющихся ресурсов и условий;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осуществлять презентацию, экономическую и экологиче</w:t>
      </w:r>
      <w:r w:rsidRPr="007511D2">
        <w:rPr>
          <w:color w:val="000000" w:themeColor="text1"/>
          <w:lang w:eastAsia="ja-JP"/>
        </w:rPr>
        <w:softHyphen/>
        <w:t xml:space="preserve">скую оценку проекта, давать примерную оценку стоимости произведённого продукта как товара на рынке; </w:t>
      </w:r>
    </w:p>
    <w:p w:rsidR="008252AF" w:rsidRPr="008252AF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разрабаты</w:t>
      </w:r>
      <w:r w:rsidRPr="007511D2">
        <w:rPr>
          <w:color w:val="000000" w:themeColor="text1"/>
          <w:lang w:eastAsia="ja-JP"/>
        </w:rPr>
        <w:softHyphen/>
        <w:t>вать вариант рекламы для продукта труда.</w:t>
      </w:r>
    </w:p>
    <w:p w:rsidR="008252AF" w:rsidRPr="00480598" w:rsidRDefault="008252AF" w:rsidP="003D405E">
      <w:pPr>
        <w:pStyle w:val="11"/>
        <w:spacing w:before="72"/>
        <w:rPr>
          <w:sz w:val="28"/>
          <w:szCs w:val="28"/>
          <w:u w:val="single"/>
        </w:rPr>
      </w:pPr>
      <w:r w:rsidRPr="008252AF">
        <w:rPr>
          <w:sz w:val="28"/>
          <w:szCs w:val="28"/>
          <w:u w:val="single"/>
        </w:rPr>
        <w:t>Содержание учебного предмета.«Технология» 9 класс</w:t>
      </w:r>
    </w:p>
    <w:p w:rsidR="008252AF" w:rsidRPr="007511D2" w:rsidRDefault="008252AF" w:rsidP="008252AF">
      <w:pPr>
        <w:spacing w:before="140" w:line="240" w:lineRule="auto"/>
        <w:ind w:right="405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color w:val="221F1F"/>
          <w:sz w:val="24"/>
          <w:szCs w:val="24"/>
        </w:rPr>
        <w:t>Раздел «Социальные технологии»</w:t>
      </w:r>
    </w:p>
    <w:p w:rsidR="008252AF" w:rsidRPr="007511D2" w:rsidRDefault="008252AF" w:rsidP="008252AF">
      <w:pPr>
        <w:pStyle w:val="a6"/>
        <w:ind w:right="115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Специфика социальных технологий</w:t>
      </w:r>
      <w:r w:rsidRPr="007511D2">
        <w:rPr>
          <w:sz w:val="24"/>
          <w:szCs w:val="24"/>
        </w:rPr>
        <w:t>. Сферы применения социальных технологий. Социальные технологии, применяемые при межличностной и межгрупповой коммуникации, при публичной и массовойкоммуникации.</w:t>
      </w:r>
    </w:p>
    <w:p w:rsidR="008252AF" w:rsidRPr="007511D2" w:rsidRDefault="008252AF" w:rsidP="008252AF">
      <w:pPr>
        <w:pStyle w:val="a6"/>
        <w:ind w:right="11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Самостоятельная работа. Поиск информации о социальных технологиях, применяемых в XXI в., и профессиях, связанных с реализацией социальных технологий. Социальная работа. Сфера услуг. Технологии работы с общественным мнением. Социальные сети как технология. Технологии в сфере средств массовой информации.</w:t>
      </w:r>
    </w:p>
    <w:p w:rsidR="008252AF" w:rsidRPr="007511D2" w:rsidRDefault="008252AF" w:rsidP="008252AF">
      <w:pPr>
        <w:pStyle w:val="11"/>
        <w:ind w:left="0" w:firstLine="142"/>
        <w:contextualSpacing/>
        <w:jc w:val="both"/>
      </w:pPr>
      <w:r w:rsidRPr="007511D2">
        <w:t>Раздел «Медицинские технологии»</w:t>
      </w:r>
    </w:p>
    <w:p w:rsidR="008252AF" w:rsidRPr="007511D2" w:rsidRDefault="008252AF" w:rsidP="008252AF">
      <w:pPr>
        <w:pStyle w:val="a6"/>
        <w:spacing w:before="132"/>
        <w:ind w:right="99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Актуальные и перспективные медицинские технологии. Генетика и генная инженерия Технологии ремонта элементов систем водоснабжения и канализации.</w:t>
      </w:r>
    </w:p>
    <w:p w:rsidR="008252AF" w:rsidRPr="007511D2" w:rsidRDefault="008252AF" w:rsidP="008252AF">
      <w:pPr>
        <w:pStyle w:val="11"/>
        <w:spacing w:before="5"/>
        <w:ind w:left="0" w:firstLine="142"/>
        <w:contextualSpacing/>
        <w:jc w:val="both"/>
      </w:pPr>
      <w:r w:rsidRPr="007511D2">
        <w:t>Раздел «Технологии в области электроники»</w:t>
      </w:r>
    </w:p>
    <w:p w:rsidR="008252AF" w:rsidRPr="007511D2" w:rsidRDefault="008252AF" w:rsidP="008252AF">
      <w:pPr>
        <w:pStyle w:val="a6"/>
        <w:spacing w:before="135"/>
        <w:ind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Нанотехнологии. Электроника. Фотоника</w:t>
      </w:r>
    </w:p>
    <w:p w:rsidR="007511D2" w:rsidRDefault="008252AF" w:rsidP="008252AF">
      <w:pPr>
        <w:spacing w:before="142" w:line="240" w:lineRule="auto"/>
        <w:ind w:right="128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Раздел «Закономерности технологического развития цивилизации» </w:t>
      </w:r>
      <w:r w:rsidRPr="007511D2">
        <w:rPr>
          <w:rFonts w:ascii="Times New Roman" w:hAnsi="Times New Roman" w:cs="Times New Roman"/>
          <w:sz w:val="24"/>
          <w:szCs w:val="24"/>
        </w:rPr>
        <w:t>Управление в современном производстве. Инновационные предприятия. Трансфер Технологий. Современные технологии обработки материалов. Роль метрологии в современном производстве. Техническое регулирование.</w:t>
      </w:r>
    </w:p>
    <w:p w:rsidR="008252AF" w:rsidRPr="008252AF" w:rsidRDefault="008252AF" w:rsidP="008252AF">
      <w:pPr>
        <w:pStyle w:val="11"/>
        <w:spacing w:before="61"/>
        <w:ind w:left="0" w:firstLine="142"/>
        <w:jc w:val="both"/>
      </w:pPr>
      <w:r w:rsidRPr="008252AF">
        <w:t>Раздел «Профессиональное самоопределение»</w:t>
      </w:r>
    </w:p>
    <w:p w:rsidR="008252AF" w:rsidRPr="008252AF" w:rsidRDefault="008252AF" w:rsidP="008252AF">
      <w:pPr>
        <w:pStyle w:val="a6"/>
        <w:spacing w:before="132"/>
        <w:ind w:right="1012" w:firstLine="142"/>
        <w:jc w:val="both"/>
        <w:rPr>
          <w:sz w:val="24"/>
          <w:szCs w:val="24"/>
        </w:rPr>
      </w:pPr>
      <w:r w:rsidRPr="008252AF">
        <w:rPr>
          <w:sz w:val="24"/>
          <w:szCs w:val="24"/>
        </w:rPr>
        <w:t>Современный рынок труда. Классификация профессий. Профессиональные интересы, склонности и способности.</w:t>
      </w:r>
    </w:p>
    <w:p w:rsidR="008252AF" w:rsidRPr="008252AF" w:rsidRDefault="008252AF" w:rsidP="008252AF">
      <w:pPr>
        <w:pStyle w:val="11"/>
        <w:spacing w:before="5"/>
        <w:ind w:left="0" w:firstLine="142"/>
        <w:jc w:val="both"/>
      </w:pPr>
      <w:r w:rsidRPr="008252AF">
        <w:t>Раздел «Исследовательская и созидательная деятельность»</w:t>
      </w:r>
    </w:p>
    <w:p w:rsidR="00480598" w:rsidRDefault="008252AF" w:rsidP="00480598">
      <w:pPr>
        <w:pStyle w:val="a6"/>
        <w:spacing w:before="134"/>
        <w:ind w:firstLine="142"/>
        <w:rPr>
          <w:sz w:val="24"/>
          <w:szCs w:val="24"/>
        </w:rPr>
        <w:sectPr w:rsidR="00480598" w:rsidSect="00CF3D9B">
          <w:footerReference w:type="even" r:id="rId8"/>
          <w:footerReference w:type="default" r:id="rId9"/>
          <w:pgSz w:w="11900" w:h="16840"/>
          <w:pgMar w:top="426" w:right="580" w:bottom="420" w:left="1220" w:header="0" w:footer="222" w:gutter="0"/>
          <w:pgNumType w:start="2"/>
          <w:cols w:space="720"/>
          <w:docGrid w:linePitch="299"/>
        </w:sectPr>
      </w:pPr>
      <w:r w:rsidRPr="008252AF">
        <w:rPr>
          <w:sz w:val="24"/>
          <w:szCs w:val="24"/>
        </w:rPr>
        <w:t>Разработка и реализ</w:t>
      </w:r>
      <w:r w:rsidR="00144FF1">
        <w:rPr>
          <w:sz w:val="24"/>
          <w:szCs w:val="24"/>
        </w:rPr>
        <w:t>ация специализированного проекта</w:t>
      </w:r>
    </w:p>
    <w:p w:rsidR="00997B22" w:rsidRDefault="00997B22" w:rsidP="00144FF1">
      <w:pPr>
        <w:pStyle w:val="a6"/>
        <w:spacing w:before="134"/>
      </w:pPr>
    </w:p>
    <w:sectPr w:rsidR="00997B22" w:rsidSect="00144FF1">
      <w:pgSz w:w="16840" w:h="11900" w:orient="landscape"/>
      <w:pgMar w:top="580" w:right="420" w:bottom="1220" w:left="709" w:header="0" w:footer="22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80" w:rsidRDefault="00200480" w:rsidP="007511D2">
      <w:pPr>
        <w:spacing w:after="0" w:line="240" w:lineRule="auto"/>
      </w:pPr>
      <w:r>
        <w:separator/>
      </w:r>
    </w:p>
  </w:endnote>
  <w:endnote w:type="continuationSeparator" w:id="1">
    <w:p w:rsidR="00200480" w:rsidRDefault="00200480" w:rsidP="007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BF3C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EE5A31">
    <w:pPr>
      <w:pStyle w:val="a6"/>
      <w:spacing w:line="14" w:lineRule="auto"/>
      <w:rPr>
        <w:sz w:val="16"/>
      </w:rPr>
    </w:pPr>
    <w:r w:rsidRPr="00EE5A31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815.85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BF3CAF" w:rsidRDefault="00BF3CAF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80" w:rsidRDefault="00200480" w:rsidP="007511D2">
      <w:pPr>
        <w:spacing w:after="0" w:line="240" w:lineRule="auto"/>
      </w:pPr>
      <w:r>
        <w:separator/>
      </w:r>
    </w:p>
  </w:footnote>
  <w:footnote w:type="continuationSeparator" w:id="1">
    <w:p w:rsidR="00200480" w:rsidRDefault="00200480" w:rsidP="0075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12"/>
    <w:multiLevelType w:val="hybridMultilevel"/>
    <w:tmpl w:val="9240111E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314F58"/>
    <w:multiLevelType w:val="hybridMultilevel"/>
    <w:tmpl w:val="784A3610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F6698"/>
    <w:multiLevelType w:val="hybridMultilevel"/>
    <w:tmpl w:val="4836A66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55AA7"/>
    <w:multiLevelType w:val="multilevel"/>
    <w:tmpl w:val="F6085134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FCD3F17"/>
    <w:multiLevelType w:val="multilevel"/>
    <w:tmpl w:val="3232F6DE"/>
    <w:lvl w:ilvl="0">
      <w:start w:val="4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0337655"/>
    <w:multiLevelType w:val="hybridMultilevel"/>
    <w:tmpl w:val="E10C06BA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A27DE"/>
    <w:multiLevelType w:val="hybridMultilevel"/>
    <w:tmpl w:val="017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C67"/>
    <w:multiLevelType w:val="hybridMultilevel"/>
    <w:tmpl w:val="117AD9E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74F71"/>
    <w:multiLevelType w:val="hybridMultilevel"/>
    <w:tmpl w:val="F128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4C20"/>
    <w:multiLevelType w:val="hybridMultilevel"/>
    <w:tmpl w:val="56AC5A0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126A6"/>
    <w:multiLevelType w:val="multilevel"/>
    <w:tmpl w:val="F3B6453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3D13C4"/>
    <w:multiLevelType w:val="hybridMultilevel"/>
    <w:tmpl w:val="180CFC2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67B"/>
    <w:multiLevelType w:val="hybridMultilevel"/>
    <w:tmpl w:val="577EE00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241AB"/>
    <w:multiLevelType w:val="hybridMultilevel"/>
    <w:tmpl w:val="1EECC10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81597"/>
    <w:multiLevelType w:val="hybridMultilevel"/>
    <w:tmpl w:val="F6BE774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F4561"/>
    <w:multiLevelType w:val="hybridMultilevel"/>
    <w:tmpl w:val="CBDA145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22F8"/>
    <w:multiLevelType w:val="hybridMultilevel"/>
    <w:tmpl w:val="74D464F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1045C"/>
    <w:multiLevelType w:val="hybridMultilevel"/>
    <w:tmpl w:val="E1E0F834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A4953"/>
    <w:multiLevelType w:val="hybridMultilevel"/>
    <w:tmpl w:val="880E256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35BCB"/>
    <w:multiLevelType w:val="hybridMultilevel"/>
    <w:tmpl w:val="820A1AFA"/>
    <w:lvl w:ilvl="0" w:tplc="589A7FE4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FD8F2F4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B5215EA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A32617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5BC2A66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F58CBC2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F9072B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86E752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A20B74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495282C"/>
    <w:multiLevelType w:val="hybridMultilevel"/>
    <w:tmpl w:val="AFA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718"/>
    <w:multiLevelType w:val="hybridMultilevel"/>
    <w:tmpl w:val="7742AE34"/>
    <w:lvl w:ilvl="0" w:tplc="B5C6F7E4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8E065A">
      <w:start w:val="1"/>
      <w:numFmt w:val="decimal"/>
      <w:lvlText w:val="%2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1C8ED406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3" w:tplc="784A490A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4" w:tplc="895AA97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5" w:tplc="27D0BAFE">
      <w:numFmt w:val="bullet"/>
      <w:lvlText w:val="•"/>
      <w:lvlJc w:val="left"/>
      <w:pPr>
        <w:ind w:left="5144" w:hanging="240"/>
      </w:pPr>
      <w:rPr>
        <w:rFonts w:hint="default"/>
        <w:lang w:val="ru-RU" w:eastAsia="en-US" w:bidi="ar-SA"/>
      </w:rPr>
    </w:lvl>
    <w:lvl w:ilvl="6" w:tplc="2E76CCC2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B1521918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0616B86E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23">
    <w:nsid w:val="619C7825"/>
    <w:multiLevelType w:val="hybridMultilevel"/>
    <w:tmpl w:val="DB98FD7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10249"/>
    <w:multiLevelType w:val="multilevel"/>
    <w:tmpl w:val="8D44F254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6342203"/>
    <w:multiLevelType w:val="hybridMultilevel"/>
    <w:tmpl w:val="E0BAF5B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75CD5"/>
    <w:multiLevelType w:val="hybridMultilevel"/>
    <w:tmpl w:val="4946751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4D30A1"/>
    <w:multiLevelType w:val="hybridMultilevel"/>
    <w:tmpl w:val="C02E2382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14F9E"/>
    <w:multiLevelType w:val="hybridMultilevel"/>
    <w:tmpl w:val="0344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5F84"/>
    <w:multiLevelType w:val="hybridMultilevel"/>
    <w:tmpl w:val="3EF82E5C"/>
    <w:lvl w:ilvl="0" w:tplc="CFDCD4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E1708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EAF8D37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741E287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497A5DDE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98EE7674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9A96E84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DEFE49DE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 w:tplc="5874E70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0">
    <w:nsid w:val="6C276FD8"/>
    <w:multiLevelType w:val="hybridMultilevel"/>
    <w:tmpl w:val="264CB9B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C0B57"/>
    <w:multiLevelType w:val="hybridMultilevel"/>
    <w:tmpl w:val="6142A09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A0714"/>
    <w:multiLevelType w:val="hybridMultilevel"/>
    <w:tmpl w:val="8ACC367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23"/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31"/>
  </w:num>
  <w:num w:numId="13">
    <w:abstractNumId w:val="9"/>
  </w:num>
  <w:num w:numId="14">
    <w:abstractNumId w:val="2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3"/>
  </w:num>
  <w:num w:numId="20">
    <w:abstractNumId w:val="30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7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816"/>
    <w:rsid w:val="000D3B14"/>
    <w:rsid w:val="000E19BF"/>
    <w:rsid w:val="00132A29"/>
    <w:rsid w:val="00144FF1"/>
    <w:rsid w:val="00186323"/>
    <w:rsid w:val="00200480"/>
    <w:rsid w:val="00252BC0"/>
    <w:rsid w:val="002721D4"/>
    <w:rsid w:val="00282C47"/>
    <w:rsid w:val="002A5A62"/>
    <w:rsid w:val="00301393"/>
    <w:rsid w:val="003276D2"/>
    <w:rsid w:val="003460E0"/>
    <w:rsid w:val="00355011"/>
    <w:rsid w:val="00374DAD"/>
    <w:rsid w:val="003D405E"/>
    <w:rsid w:val="003E21C0"/>
    <w:rsid w:val="003E2CBE"/>
    <w:rsid w:val="00434417"/>
    <w:rsid w:val="00437CE1"/>
    <w:rsid w:val="00473CC6"/>
    <w:rsid w:val="00480598"/>
    <w:rsid w:val="00526358"/>
    <w:rsid w:val="005F703D"/>
    <w:rsid w:val="00626006"/>
    <w:rsid w:val="006510D1"/>
    <w:rsid w:val="00666CFC"/>
    <w:rsid w:val="0068258B"/>
    <w:rsid w:val="00695899"/>
    <w:rsid w:val="006B05D8"/>
    <w:rsid w:val="006D70A8"/>
    <w:rsid w:val="007176A7"/>
    <w:rsid w:val="0071772F"/>
    <w:rsid w:val="00737CAB"/>
    <w:rsid w:val="007511D2"/>
    <w:rsid w:val="00771DCC"/>
    <w:rsid w:val="007757A7"/>
    <w:rsid w:val="007D6EFA"/>
    <w:rsid w:val="00823244"/>
    <w:rsid w:val="008252AF"/>
    <w:rsid w:val="00862816"/>
    <w:rsid w:val="00864911"/>
    <w:rsid w:val="008E2838"/>
    <w:rsid w:val="00907888"/>
    <w:rsid w:val="009100B7"/>
    <w:rsid w:val="00911968"/>
    <w:rsid w:val="00997B22"/>
    <w:rsid w:val="009F50BF"/>
    <w:rsid w:val="00A661A4"/>
    <w:rsid w:val="00A83A82"/>
    <w:rsid w:val="00AF0E16"/>
    <w:rsid w:val="00B04ED0"/>
    <w:rsid w:val="00B067BF"/>
    <w:rsid w:val="00B547AF"/>
    <w:rsid w:val="00B64E75"/>
    <w:rsid w:val="00BC2D76"/>
    <w:rsid w:val="00BF3CAF"/>
    <w:rsid w:val="00C07E41"/>
    <w:rsid w:val="00C42AF9"/>
    <w:rsid w:val="00C53DDF"/>
    <w:rsid w:val="00CF3246"/>
    <w:rsid w:val="00CF3D9B"/>
    <w:rsid w:val="00D15B6E"/>
    <w:rsid w:val="00D26938"/>
    <w:rsid w:val="00D27854"/>
    <w:rsid w:val="00E82D27"/>
    <w:rsid w:val="00E92DC5"/>
    <w:rsid w:val="00EE5A31"/>
    <w:rsid w:val="00F05557"/>
    <w:rsid w:val="00F6166A"/>
    <w:rsid w:val="00F65BDF"/>
    <w:rsid w:val="00F76F8D"/>
    <w:rsid w:val="00F76F9E"/>
    <w:rsid w:val="00FD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A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7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76D2"/>
    <w:pPr>
      <w:widowControl w:val="0"/>
      <w:autoSpaceDE w:val="0"/>
      <w:autoSpaceDN w:val="0"/>
      <w:adjustRightInd w:val="0"/>
      <w:spacing w:after="0" w:line="226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276D2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rsid w:val="0032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7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55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0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_основной Знак"/>
    <w:link w:val="a9"/>
    <w:locked/>
    <w:rsid w:val="00F05557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qFormat/>
    <w:rsid w:val="00F055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Grid">
    <w:name w:val="TableGrid"/>
    <w:rsid w:val="00F055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260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260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F703D"/>
    <w:pPr>
      <w:widowControl w:val="0"/>
      <w:autoSpaceDE w:val="0"/>
      <w:autoSpaceDN w:val="0"/>
      <w:spacing w:after="0" w:line="240" w:lineRule="auto"/>
      <w:ind w:left="124"/>
    </w:pPr>
    <w:rPr>
      <w:rFonts w:ascii="Book Antiqua" w:eastAsia="Book Antiqua" w:hAnsi="Book Antiqua" w:cs="Book Antiqua"/>
    </w:rPr>
  </w:style>
  <w:style w:type="paragraph" w:customStyle="1" w:styleId="11">
    <w:name w:val="Заголовок 11"/>
    <w:basedOn w:val="a"/>
    <w:uiPriority w:val="1"/>
    <w:qFormat/>
    <w:rsid w:val="007511D2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11D2"/>
  </w:style>
  <w:style w:type="paragraph" w:styleId="ac">
    <w:name w:val="footer"/>
    <w:basedOn w:val="a"/>
    <w:link w:val="ad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11D2"/>
  </w:style>
  <w:style w:type="character" w:customStyle="1" w:styleId="20">
    <w:name w:val="Заголовок 2 Знак"/>
    <w:basedOn w:val="a0"/>
    <w:link w:val="2"/>
    <w:uiPriority w:val="9"/>
    <w:semiHidden/>
    <w:rsid w:val="00374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37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911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480598"/>
    <w:rPr>
      <w:color w:val="0000FF"/>
      <w:u w:val="single"/>
    </w:rPr>
  </w:style>
  <w:style w:type="character" w:customStyle="1" w:styleId="CharAttribute501">
    <w:name w:val="CharAttribute501"/>
    <w:uiPriority w:val="99"/>
    <w:rsid w:val="00C42AF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27AC-D1A3-4B6B-B484-919573B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34</cp:revision>
  <cp:lastPrinted>2020-12-11T08:11:00Z</cp:lastPrinted>
  <dcterms:created xsi:type="dcterms:W3CDTF">2020-12-08T08:34:00Z</dcterms:created>
  <dcterms:modified xsi:type="dcterms:W3CDTF">2023-10-01T20:12:00Z</dcterms:modified>
</cp:coreProperties>
</file>