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0" w:rsidRPr="0040214D" w:rsidRDefault="00864ED0" w:rsidP="00864ED0">
      <w:pPr>
        <w:ind w:left="374" w:hanging="37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lock-19868272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а</w:t>
      </w:r>
      <w:r w:rsidRPr="0040214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даптированн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ой</w:t>
      </w:r>
      <w:r w:rsidRPr="004021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рабоч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ей</w:t>
      </w:r>
      <w:r w:rsidRPr="004021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864ED0" w:rsidRPr="0040214D" w:rsidRDefault="00864ED0" w:rsidP="00864ED0">
      <w:pPr>
        <w:ind w:left="374" w:hanging="37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214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учащейся с ОВЗ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(ЗПР) и </w:t>
      </w:r>
      <w:r w:rsidRPr="0040214D">
        <w:rPr>
          <w:rFonts w:ascii="Times New Roman" w:hAnsi="Times New Roman" w:cs="Times New Roman"/>
          <w:b/>
          <w:bCs/>
          <w:sz w:val="28"/>
          <w:szCs w:val="28"/>
          <w:lang w:val="ru-RU"/>
        </w:rPr>
        <w:t>(ТНР)</w:t>
      </w:r>
    </w:p>
    <w:p w:rsidR="00864ED0" w:rsidRPr="0040214D" w:rsidRDefault="00864ED0" w:rsidP="00864ED0">
      <w:pPr>
        <w:keepNext/>
        <w:keepLines/>
        <w:spacing w:before="4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214D">
        <w:rPr>
          <w:rFonts w:ascii="Times New Roman" w:hAnsi="Times New Roman" w:cs="Times New Roman"/>
          <w:b/>
          <w:sz w:val="28"/>
          <w:szCs w:val="28"/>
          <w:lang w:val="ru-RU"/>
        </w:rPr>
        <w:t>по технологии</w:t>
      </w:r>
    </w:p>
    <w:p w:rsidR="00864ED0" w:rsidRPr="00864ED0" w:rsidRDefault="00864ED0" w:rsidP="00864ED0">
      <w:pPr>
        <w:spacing w:after="0" w:line="240" w:lineRule="auto"/>
        <w:ind w:left="119"/>
        <w:contextualSpacing/>
        <w:jc w:val="center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6г и</w:t>
      </w:r>
      <w:r w:rsidRPr="009F1FD8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7б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Щепочкина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П.)</w:t>
      </w:r>
    </w:p>
    <w:p w:rsidR="00864ED0" w:rsidRPr="009F1FD8" w:rsidRDefault="00864ED0" w:rsidP="00864ED0">
      <w:pPr>
        <w:spacing w:after="0" w:line="240" w:lineRule="auto"/>
        <w:ind w:left="119"/>
        <w:contextualSpacing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(в 2023-2024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уч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оду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рабочая программа реализуется для 5-7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.)</w:t>
      </w:r>
    </w:p>
    <w:p w:rsidR="0066657D" w:rsidRDefault="00864ED0" w:rsidP="00864ED0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4ED0">
        <w:rPr>
          <w:rFonts w:ascii="Times New Roman" w:hAnsi="Times New Roman" w:cs="Times New Roman"/>
          <w:sz w:val="28"/>
          <w:szCs w:val="28"/>
          <w:lang w:val="ru-RU"/>
        </w:rPr>
        <w:t>Учитель: Белова А.В.</w:t>
      </w:r>
    </w:p>
    <w:p w:rsidR="00864ED0" w:rsidRPr="00864ED0" w:rsidRDefault="00864ED0" w:rsidP="00864ED0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овладение знаниями, умениями и опытом деятельности в предметной области «Технология»;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6657D" w:rsidRPr="009F1FD8" w:rsidRDefault="009F1FD8">
      <w:pPr>
        <w:spacing w:after="0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</w:t>
      </w: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6657D" w:rsidRPr="009F1FD8" w:rsidRDefault="009F1FD8">
      <w:pPr>
        <w:spacing w:after="0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6657D" w:rsidRPr="009F1FD8" w:rsidRDefault="009F1FD8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864ED0" w:rsidRPr="009F1FD8" w:rsidRDefault="00864ED0" w:rsidP="00864ED0">
      <w:pPr>
        <w:spacing w:after="0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технологии, –</w:t>
      </w:r>
      <w:r>
        <w:rPr>
          <w:rFonts w:ascii="Times New Roman" w:hAnsi="Times New Roman"/>
          <w:color w:val="000000"/>
          <w:sz w:val="28"/>
          <w:lang w:val="ru-RU"/>
        </w:rPr>
        <w:t>306  часов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: в 5 классе – 68 часов (2 часа в неделю), в 6 классе – 68 часов (2 часа в неделю), в 7 классе – 68 часов (2 часа в неделю), в 8 классе – </w:t>
      </w:r>
      <w:r>
        <w:rPr>
          <w:rFonts w:ascii="Times New Roman" w:hAnsi="Times New Roman"/>
          <w:color w:val="000000"/>
          <w:sz w:val="28"/>
          <w:lang w:val="ru-RU"/>
        </w:rPr>
        <w:t>68 часов (2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в неделю</w:t>
      </w:r>
      <w:r>
        <w:rPr>
          <w:rFonts w:ascii="Times New Roman" w:hAnsi="Times New Roman"/>
          <w:color w:val="000000"/>
          <w:sz w:val="28"/>
          <w:lang w:val="ru-RU"/>
        </w:rPr>
        <w:t>, с учетом краеведческой направленности</w:t>
      </w:r>
      <w:r w:rsidRPr="009F1FD8">
        <w:rPr>
          <w:rFonts w:ascii="Times New Roman" w:hAnsi="Times New Roman"/>
          <w:color w:val="000000"/>
          <w:sz w:val="28"/>
          <w:lang w:val="ru-RU"/>
        </w:rPr>
        <w:t>). Дополнительно для изучения предмета «Технология» в 8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добавлен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 час в неделю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из часов школьного компонента на изучение учащимися краеведческой направленности «Технология отраслей профессиональной деятельности Ярославской области» (</w:t>
      </w:r>
      <w:r>
        <w:rPr>
          <w:rFonts w:ascii="Times New Roman" w:hAnsi="Times New Roman"/>
          <w:color w:val="000000"/>
          <w:sz w:val="28"/>
        </w:rPr>
        <w:t>II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полугодие), в 9 классе – 34 часа (1 час в неделю). </w:t>
      </w:r>
    </w:p>
    <w:p w:rsidR="0066657D" w:rsidRPr="009F1FD8" w:rsidRDefault="0066657D">
      <w:pPr>
        <w:rPr>
          <w:lang w:val="ru-RU"/>
        </w:rPr>
        <w:sectPr w:rsidR="0066657D" w:rsidRPr="009F1FD8">
          <w:pgSz w:w="11906" w:h="16383"/>
          <w:pgMar w:top="1134" w:right="850" w:bottom="1134" w:left="1701" w:header="720" w:footer="720" w:gutter="0"/>
          <w:cols w:space="720"/>
        </w:sectPr>
      </w:pPr>
    </w:p>
    <w:p w:rsidR="005B37C7" w:rsidRPr="005B37C7" w:rsidRDefault="005B37C7" w:rsidP="005B37C7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bookmarkStart w:id="1" w:name="block-19868268"/>
      <w:bookmarkEnd w:id="0"/>
      <w:r w:rsidRPr="005B37C7">
        <w:rPr>
          <w:rFonts w:ascii="Times New Roman" w:hAnsi="Times New Roman" w:cs="Times New Roman"/>
          <w:b/>
          <w:sz w:val="24"/>
          <w:szCs w:val="24"/>
          <w:lang w:val="ru-RU" w:eastAsia="ar-SA"/>
        </w:rPr>
        <w:lastRenderedPageBreak/>
        <w:t>Работа с детьми, имеющими ограниченные возможности здоровья.</w:t>
      </w:r>
    </w:p>
    <w:p w:rsidR="005B37C7" w:rsidRPr="005B37C7" w:rsidRDefault="005B37C7" w:rsidP="005B37C7">
      <w:pPr>
        <w:pStyle w:val="ae"/>
        <w:spacing w:after="0" w:afterAutospacing="0"/>
        <w:ind w:firstLine="284"/>
        <w:contextualSpacing/>
        <w:rPr>
          <w:b/>
          <w:bCs/>
          <w:color w:val="000000"/>
        </w:rPr>
      </w:pPr>
      <w:r w:rsidRPr="005B37C7">
        <w:rPr>
          <w:lang w:eastAsia="ar-SA"/>
        </w:rPr>
        <w:t xml:space="preserve">Данная адаптированная программа учитывает возможные затруднения в её усвоении ребёнком, </w:t>
      </w:r>
      <w:proofErr w:type="gramStart"/>
      <w:r w:rsidRPr="005B37C7">
        <w:rPr>
          <w:lang w:eastAsia="ar-SA"/>
        </w:rPr>
        <w:t>имеющими</w:t>
      </w:r>
      <w:proofErr w:type="gramEnd"/>
      <w:r w:rsidRPr="005B37C7">
        <w:rPr>
          <w:lang w:eastAsia="ar-SA"/>
        </w:rPr>
        <w:t xml:space="preserve"> ограниченные возможности здоровья</w:t>
      </w:r>
    </w:p>
    <w:p w:rsidR="005B37C7" w:rsidRPr="005B37C7" w:rsidRDefault="005B37C7" w:rsidP="005B37C7">
      <w:pPr>
        <w:pStyle w:val="ae"/>
        <w:ind w:firstLine="284"/>
        <w:contextualSpacing/>
        <w:jc w:val="center"/>
        <w:rPr>
          <w:b/>
          <w:bCs/>
          <w:color w:val="000000"/>
        </w:rPr>
      </w:pPr>
      <w:r w:rsidRPr="005B37C7">
        <w:rPr>
          <w:b/>
          <w:bCs/>
          <w:color w:val="000000"/>
        </w:rPr>
        <w:t xml:space="preserve"> Психолого-педагогическая характеристика </w:t>
      </w:r>
      <w:proofErr w:type="gramStart"/>
      <w:r w:rsidRPr="005B37C7">
        <w:rPr>
          <w:b/>
          <w:bCs/>
          <w:color w:val="000000"/>
        </w:rPr>
        <w:t>обучающихся</w:t>
      </w:r>
      <w:proofErr w:type="gramEnd"/>
      <w:r w:rsidRPr="005B37C7">
        <w:rPr>
          <w:b/>
          <w:bCs/>
          <w:color w:val="000000"/>
        </w:rPr>
        <w:t xml:space="preserve"> с ТНР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</w:t>
      </w:r>
      <w:proofErr w:type="spellStart"/>
      <w:r w:rsidRPr="005B37C7">
        <w:rPr>
          <w:color w:val="000000"/>
        </w:rPr>
        <w:t>Несформированность</w:t>
      </w:r>
      <w:proofErr w:type="spellEnd"/>
      <w:r w:rsidRPr="005B37C7">
        <w:rPr>
          <w:color w:val="000000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 xml:space="preserve">Такие обучающиеся </w:t>
      </w:r>
      <w:proofErr w:type="gramStart"/>
      <w:r w:rsidRPr="005B37C7">
        <w:rPr>
          <w:color w:val="000000"/>
        </w:rPr>
        <w:t>хуже</w:t>
      </w:r>
      <w:proofErr w:type="gramEnd"/>
      <w:r w:rsidRPr="005B37C7">
        <w:rPr>
          <w:color w:val="000000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 xml:space="preserve">Обучающиеся с </w:t>
      </w:r>
      <w:proofErr w:type="spellStart"/>
      <w:r w:rsidRPr="005B37C7">
        <w:rPr>
          <w:color w:val="000000"/>
        </w:rPr>
        <w:t>нерезко</w:t>
      </w:r>
      <w:proofErr w:type="spellEnd"/>
      <w:r w:rsidRPr="005B37C7">
        <w:rPr>
          <w:color w:val="000000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5B37C7">
        <w:rPr>
          <w:color w:val="000000"/>
        </w:rPr>
        <w:t>смазанности</w:t>
      </w:r>
      <w:proofErr w:type="spellEnd"/>
      <w:r w:rsidRPr="005B37C7">
        <w:rPr>
          <w:color w:val="000000"/>
        </w:rPr>
        <w:t xml:space="preserve"> речи, смешение звуков, свидетельствующее о низком уровне </w:t>
      </w:r>
      <w:proofErr w:type="spellStart"/>
      <w:r w:rsidRPr="005B37C7">
        <w:rPr>
          <w:color w:val="000000"/>
        </w:rPr>
        <w:t>сформированности</w:t>
      </w:r>
      <w:proofErr w:type="spellEnd"/>
      <w:r w:rsidRPr="005B37C7">
        <w:rPr>
          <w:color w:val="000000"/>
        </w:rPr>
        <w:t xml:space="preserve"> дифференцированного восприятия фонем и являющееся важным показателем </w:t>
      </w:r>
      <w:proofErr w:type="spellStart"/>
      <w:r w:rsidRPr="005B37C7">
        <w:rPr>
          <w:color w:val="000000"/>
        </w:rPr>
        <w:t>незакончившегося</w:t>
      </w:r>
      <w:proofErr w:type="spellEnd"/>
      <w:r w:rsidRPr="005B37C7">
        <w:rPr>
          <w:color w:val="000000"/>
        </w:rPr>
        <w:t xml:space="preserve"> процесса </w:t>
      </w:r>
      <w:proofErr w:type="spellStart"/>
      <w:r w:rsidRPr="005B37C7">
        <w:rPr>
          <w:color w:val="000000"/>
        </w:rPr>
        <w:t>фонемообразования</w:t>
      </w:r>
      <w:proofErr w:type="spellEnd"/>
      <w:r w:rsidRPr="005B37C7">
        <w:rPr>
          <w:color w:val="000000"/>
        </w:rPr>
        <w:t>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 xml:space="preserve">У </w:t>
      </w:r>
      <w:proofErr w:type="gramStart"/>
      <w:r w:rsidRPr="005B37C7">
        <w:rPr>
          <w:color w:val="000000"/>
        </w:rPr>
        <w:t>обучающихся</w:t>
      </w:r>
      <w:proofErr w:type="gramEnd"/>
      <w:r w:rsidRPr="005B37C7">
        <w:rPr>
          <w:color w:val="000000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5B37C7">
        <w:rPr>
          <w:color w:val="000000"/>
        </w:rPr>
        <w:t>обучающимися</w:t>
      </w:r>
      <w:proofErr w:type="gramEnd"/>
      <w:r w:rsidRPr="005B37C7">
        <w:rPr>
          <w:color w:val="000000"/>
        </w:rPr>
        <w:t xml:space="preserve"> системных связей и отношений, существующих внутри лексических групп. </w:t>
      </w:r>
      <w:proofErr w:type="gramStart"/>
      <w:r w:rsidRPr="005B37C7">
        <w:rPr>
          <w:color w:val="000000"/>
        </w:rPr>
        <w:t>Обучающиеся</w:t>
      </w:r>
      <w:proofErr w:type="gramEnd"/>
      <w:r w:rsidRPr="005B37C7">
        <w:rPr>
          <w:color w:val="000000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>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 xml:space="preserve">Недостаточный уровень </w:t>
      </w:r>
      <w:proofErr w:type="spellStart"/>
      <w:r w:rsidRPr="005B37C7">
        <w:rPr>
          <w:color w:val="000000"/>
        </w:rPr>
        <w:t>сформированности</w:t>
      </w:r>
      <w:proofErr w:type="spellEnd"/>
      <w:r w:rsidRPr="005B37C7">
        <w:rPr>
          <w:color w:val="000000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>В грамматическом оформлении речи часто встречаются ошибки в употреблении грамматических форм слова.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 xml:space="preserve">Лексико-грамматические средства языка у </w:t>
      </w:r>
      <w:proofErr w:type="gramStart"/>
      <w:r w:rsidRPr="005B37C7">
        <w:rPr>
          <w:color w:val="000000"/>
        </w:rPr>
        <w:t>обучающихся</w:t>
      </w:r>
      <w:proofErr w:type="gramEnd"/>
      <w:r w:rsidRPr="005B37C7">
        <w:rPr>
          <w:color w:val="000000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>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r w:rsidRPr="005B37C7">
        <w:rPr>
          <w:color w:val="000000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5B37C7">
        <w:rPr>
          <w:color w:val="000000"/>
        </w:rPr>
        <w:t>застреванием</w:t>
      </w:r>
      <w:proofErr w:type="spellEnd"/>
      <w:r w:rsidRPr="005B37C7">
        <w:rPr>
          <w:color w:val="000000"/>
        </w:rPr>
        <w:t xml:space="preserve"> на второстепенных деталях, пропусками главных событий, повторами отдельных эпизодов при составлении рассказа </w:t>
      </w:r>
      <w:r w:rsidRPr="005B37C7">
        <w:rPr>
          <w:color w:val="000000"/>
        </w:rPr>
        <w:lastRenderedPageBreak/>
        <w:t>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5B37C7" w:rsidRPr="005B37C7" w:rsidRDefault="005B37C7" w:rsidP="005B37C7">
      <w:pPr>
        <w:pStyle w:val="ae"/>
        <w:ind w:firstLine="284"/>
        <w:contextualSpacing/>
        <w:jc w:val="both"/>
        <w:rPr>
          <w:color w:val="000000"/>
        </w:rPr>
      </w:pPr>
      <w:proofErr w:type="gramStart"/>
      <w:r w:rsidRPr="005B37C7">
        <w:rPr>
          <w:color w:val="000000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5B37C7">
        <w:rPr>
          <w:color w:val="000000"/>
        </w:rPr>
        <w:t>сформированностью</w:t>
      </w:r>
      <w:proofErr w:type="spellEnd"/>
      <w:r w:rsidRPr="005B37C7">
        <w:rPr>
          <w:color w:val="000000"/>
        </w:rPr>
        <w:t xml:space="preserve"> базовых высших психических функций, обеспечивающих процессы чтения и письма в норме</w:t>
      </w:r>
      <w:proofErr w:type="gramEnd"/>
    </w:p>
    <w:p w:rsidR="005B37C7" w:rsidRPr="005B37C7" w:rsidRDefault="005B37C7" w:rsidP="005B37C7">
      <w:pPr>
        <w:tabs>
          <w:tab w:val="left" w:pos="1118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B37C7">
        <w:rPr>
          <w:rFonts w:ascii="Times New Roman" w:hAnsi="Times New Roman" w:cs="Times New Roman"/>
          <w:b/>
          <w:sz w:val="24"/>
          <w:szCs w:val="24"/>
          <w:lang w:eastAsia="ar-SA"/>
        </w:rPr>
        <w:t>Специальные</w:t>
      </w:r>
      <w:proofErr w:type="spellEnd"/>
      <w:r w:rsidRPr="005B37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5B37C7">
        <w:rPr>
          <w:rFonts w:ascii="Times New Roman" w:hAnsi="Times New Roman" w:cs="Times New Roman"/>
          <w:b/>
          <w:sz w:val="24"/>
          <w:szCs w:val="24"/>
          <w:lang w:eastAsia="ar-SA"/>
        </w:rPr>
        <w:t>условия</w:t>
      </w:r>
      <w:proofErr w:type="spellEnd"/>
    </w:p>
    <w:p w:rsidR="005B37C7" w:rsidRPr="005B37C7" w:rsidRDefault="005B37C7" w:rsidP="005B37C7">
      <w:pPr>
        <w:suppressAutoHyphens/>
        <w:ind w:left="142" w:firstLine="218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B37C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На уроках используются методы и приёмы, формы и виды организации работы, способствующие усвоению ребёнком учебного материала (работа по алгоритму, по образцу, с применением опорного конспекта (схемы), индивидуальные задания 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Ребёнку оказывается постоянная помощь со стороны </w:t>
      </w:r>
      <w:proofErr w:type="gramStart"/>
      <w:r w:rsidRPr="005B37C7">
        <w:rPr>
          <w:rFonts w:ascii="Times New Roman" w:hAnsi="Times New Roman" w:cs="Times New Roman"/>
          <w:sz w:val="24"/>
          <w:szCs w:val="24"/>
          <w:lang w:val="ru-RU" w:eastAsia="ar-SA"/>
        </w:rPr>
        <w:t>учителя</w:t>
      </w:r>
      <w:proofErr w:type="gramEnd"/>
      <w:r w:rsidRPr="005B37C7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как на уроке, так и во внеурочное время. Регулярно проводится коррекция в пробелах знаний данных детей.</w:t>
      </w:r>
    </w:p>
    <w:p w:rsidR="005B37C7" w:rsidRPr="005B37C7" w:rsidRDefault="005B37C7" w:rsidP="005B37C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5B37C7">
        <w:rPr>
          <w:rFonts w:ascii="Times New Roman" w:hAnsi="Times New Roman" w:cs="Times New Roman"/>
          <w:sz w:val="24"/>
          <w:szCs w:val="24"/>
          <w:lang w:val="ru-RU" w:eastAsia="ar-SA"/>
        </w:rPr>
        <w:t>В работе с ребёнком, имеющим ограниченные возможности здоровья, используется дифференциация практических заданий,  организация работы с ЭОР (электронно-образовательными ресурсами) с учетом возможностей ребенка,  участие в коллективно-творческой, игровой и проектной деятельности, контроль уровня знаний осуществляется чаще через тестирование, а также уменьшается объем и содержание практических работ. Учитывается эмоционально-психическое состояние ребенка на уроке. Помощь учителя направлена на достижение такими учащимися того уровня знаний и умений, который необходим им для социальной адаптации.</w:t>
      </w:r>
    </w:p>
    <w:p w:rsidR="005B37C7" w:rsidRDefault="00B8198E" w:rsidP="00B8198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   </w:t>
      </w:r>
      <w:r w:rsidR="005B37C7" w:rsidRPr="005B37C7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технологии для общеобразовательного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7</w:t>
      </w:r>
      <w:r w:rsidR="005B37C7" w:rsidRPr="005B37C7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а</w:t>
      </w:r>
    </w:p>
    <w:p w:rsidR="00B8198E" w:rsidRPr="005B37C7" w:rsidRDefault="00B8198E" w:rsidP="00B8198E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B8198E" w:rsidRPr="00B8198E" w:rsidRDefault="00B8198E" w:rsidP="00B8198E">
      <w:pPr>
        <w:suppressAutoHyphens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u-RU" w:eastAsia="ar-SA"/>
        </w:rPr>
      </w:pPr>
      <w:bookmarkStart w:id="2" w:name="_Hlk115040930"/>
      <w:r w:rsidRPr="00B8198E">
        <w:rPr>
          <w:rFonts w:ascii="Times New Roman" w:hAnsi="Times New Roman" w:cs="Times New Roman"/>
          <w:b/>
          <w:i/>
          <w:iCs/>
          <w:sz w:val="24"/>
          <w:szCs w:val="24"/>
          <w:lang w:val="ru-RU" w:eastAsia="ar-SA"/>
        </w:rPr>
        <w:t>Работа с детьми, имеющими ограниченные возможности здоровья.</w:t>
      </w:r>
    </w:p>
    <w:p w:rsidR="00B8198E" w:rsidRPr="00B8198E" w:rsidRDefault="00B8198E" w:rsidP="00B8198E">
      <w:pPr>
        <w:suppressAutoHyphens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Данная адаптированная программа учитывает возможные затруднения в её усвоении ребёнком, </w:t>
      </w:r>
      <w:proofErr w:type="gramStart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имеющими</w:t>
      </w:r>
      <w:proofErr w:type="gramEnd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ограниченные возможности здоровья. Она адаптирована в направлении упрощения подачи учебного материала. Часть заданий выполняется групповым методом. Максимально используется нагля</w:t>
      </w:r>
      <w:r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дность (схемы, рисунки, таблицы</w:t>
      </w: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)</w:t>
      </w:r>
    </w:p>
    <w:p w:rsidR="00B8198E" w:rsidRPr="00B8198E" w:rsidRDefault="00B8198E" w:rsidP="00B819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8198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Психолого-педагогическая характеристика </w:t>
      </w:r>
      <w:proofErr w:type="gramStart"/>
      <w:r w:rsidRPr="00B8198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обучающейся</w:t>
      </w:r>
      <w:proofErr w:type="gramEnd"/>
      <w:r w:rsidRPr="00B8198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с ЗПР</w:t>
      </w:r>
    </w:p>
    <w:p w:rsidR="00B8198E" w:rsidRPr="00B8198E" w:rsidRDefault="00B8198E" w:rsidP="00B8198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Обучающиеся с ЗПР— </w:t>
      </w:r>
      <w:proofErr w:type="gramStart"/>
      <w:r w:rsidRPr="00B8198E">
        <w:rPr>
          <w:rFonts w:ascii="Times New Roman" w:hAnsi="Times New Roman" w:cs="Times New Roman"/>
          <w:i/>
          <w:iCs/>
          <w:sz w:val="24"/>
          <w:szCs w:val="24"/>
          <w:lang w:val="ru-RU"/>
        </w:rPr>
        <w:t>эт</w:t>
      </w:r>
      <w:proofErr w:type="gramEnd"/>
      <w:r w:rsidRPr="00B8198E">
        <w:rPr>
          <w:rFonts w:ascii="Times New Roman" w:hAnsi="Times New Roman" w:cs="Times New Roman"/>
          <w:i/>
          <w:iCs/>
          <w:sz w:val="24"/>
          <w:szCs w:val="24"/>
          <w:lang w:val="ru-RU"/>
        </w:rPr>
        <w:t>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B8198E" w:rsidRPr="00B8198E" w:rsidRDefault="00B8198E" w:rsidP="00B8198E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bCs/>
          <w:i/>
          <w:iCs/>
          <w:sz w:val="24"/>
          <w:szCs w:val="24"/>
          <w:lang w:val="ru-RU" w:eastAsia="ar-SA"/>
        </w:rPr>
        <w:t xml:space="preserve">Категория обучающихся с </w:t>
      </w: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ЗПР –</w:t>
      </w:r>
      <w:r w:rsidRPr="00B8198E">
        <w:rPr>
          <w:rFonts w:ascii="Times New Roman" w:hAnsi="Times New Roman" w:cs="Times New Roman"/>
          <w:bCs/>
          <w:i/>
          <w:iCs/>
          <w:sz w:val="24"/>
          <w:szCs w:val="24"/>
          <w:lang w:val="ru-RU" w:eastAsia="ar-SA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 </w:t>
      </w: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</w:t>
      </w: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lastRenderedPageBreak/>
        <w:t xml:space="preserve">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депривация</w:t>
      </w:r>
      <w:proofErr w:type="spellEnd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.</w:t>
      </w:r>
    </w:p>
    <w:p w:rsidR="00B8198E" w:rsidRPr="00B8198E" w:rsidRDefault="00B8198E" w:rsidP="00B8198E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proofErr w:type="gramStart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Обучающаяся</w:t>
      </w:r>
      <w:proofErr w:type="gramEnd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с ЗПР испытывает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деятельности. Имеют место недостатки в формировании высших психических функций, замедленный темп, неравномерное становление познавательной деятельности, трудности произвольной </w:t>
      </w:r>
      <w:proofErr w:type="spellStart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саморегуляции</w:t>
      </w:r>
      <w:proofErr w:type="spellEnd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. </w:t>
      </w:r>
      <w:proofErr w:type="gramStart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Достаточно часто у обучающейся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proofErr w:type="gramEnd"/>
    </w:p>
    <w:p w:rsidR="00B8198E" w:rsidRPr="00B8198E" w:rsidRDefault="00B8198E" w:rsidP="00B8198E">
      <w:pPr>
        <w:tabs>
          <w:tab w:val="left" w:pos="1118"/>
        </w:tabs>
        <w:suppressAutoHyphens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b/>
          <w:i/>
          <w:iCs/>
          <w:sz w:val="24"/>
          <w:szCs w:val="24"/>
          <w:lang w:val="ru-RU" w:eastAsia="ar-SA"/>
        </w:rPr>
        <w:t>Специальные условия</w:t>
      </w:r>
    </w:p>
    <w:p w:rsidR="00B8198E" w:rsidRPr="00B8198E" w:rsidRDefault="00B8198E" w:rsidP="00B8198E">
      <w:pPr>
        <w:tabs>
          <w:tab w:val="left" w:pos="1276"/>
        </w:tabs>
        <w:suppressAutoHyphens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B8198E" w:rsidRPr="00B8198E" w:rsidRDefault="00B8198E" w:rsidP="00B8198E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:rsidR="00B8198E" w:rsidRPr="00B8198E" w:rsidRDefault="00B8198E" w:rsidP="00B8198E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– Использование специальных учебно-методических пособий и дидактических материалов.</w:t>
      </w:r>
    </w:p>
    <w:p w:rsidR="00B8198E" w:rsidRPr="00B8198E" w:rsidRDefault="00B8198E" w:rsidP="00B8198E">
      <w:pPr>
        <w:suppressAutoHyphens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– Использование наглядных, практических, словесных методов обучения и воспитания с учетом психофизического состояния ребенка.</w:t>
      </w:r>
    </w:p>
    <w:p w:rsidR="00B8198E" w:rsidRPr="006A2BF2" w:rsidRDefault="00B8198E" w:rsidP="00B8198E">
      <w:pPr>
        <w:suppressAutoHyphens/>
        <w:ind w:left="142" w:firstLine="21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На уроках используются методы и приёмы, формы и виды организации работы, способствующие усвоению ребёнком учебного материала (работа по алгоритму, по образцу, с применением опорного конспекта (схемы), индивидуальные задания пониженного уровня сложности, работа в парах и группах, проектная деятельность). Большое внимание уделяется речевому развитию, формированию умения рассуждать,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 Ребёнку оказывается постоянная помощь со стороны </w:t>
      </w:r>
      <w:proofErr w:type="gramStart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учителя</w:t>
      </w:r>
      <w:proofErr w:type="gramEnd"/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 xml:space="preserve"> как на уроке, так и во внеурочное время. </w:t>
      </w:r>
      <w:r w:rsidRPr="006A2BF2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Регулярно проводится коррекция в пробелах знаний данных детей.</w:t>
      </w:r>
    </w:p>
    <w:p w:rsidR="00B8198E" w:rsidRPr="00B8198E" w:rsidRDefault="00B8198E" w:rsidP="00B8198E">
      <w:pPr>
        <w:suppressAutoHyphens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</w:pPr>
      <w:r w:rsidRPr="00B8198E">
        <w:rPr>
          <w:rFonts w:ascii="Times New Roman" w:hAnsi="Times New Roman" w:cs="Times New Roman"/>
          <w:i/>
          <w:iCs/>
          <w:sz w:val="24"/>
          <w:szCs w:val="24"/>
          <w:lang w:val="ru-RU" w:eastAsia="ar-SA"/>
        </w:rPr>
        <w:t>В работе с ребёнком, имеющим ограниченные возможности здоровья, используется дифференциация практических заданий,  организация работы с ЭОР (электронно-образовательными ресурсами) с учетом возможностей ребенка,  участие в коллективно-творческой, игровой и проектной деятельности, контроль уровня знаний осуществляется чаще через тестирование, а также уменьшается объем и содержание практических работ. Учитывается эмоционально-психическое состояние ребенка на уроке. Помощь учителя направлена на достижение такими учащимися того уровня знаний и умений, который необходим им для социальной адаптации.</w:t>
      </w:r>
    </w:p>
    <w:p w:rsidR="00B8198E" w:rsidRPr="00B8198E" w:rsidRDefault="00B8198E" w:rsidP="00B8198E">
      <w:pPr>
        <w:suppressAutoHyphens/>
        <w:contextualSpacing/>
        <w:jc w:val="both"/>
        <w:rPr>
          <w:b/>
          <w:bCs/>
          <w:i/>
          <w:iCs/>
          <w:lang w:val="ru-RU" w:eastAsia="ar-SA"/>
        </w:rPr>
        <w:sectPr w:rsidR="00B8198E" w:rsidRPr="00B8198E" w:rsidSect="003B06D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8198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технологии для общеобразовательного </w:t>
      </w:r>
      <w:r w:rsidR="00850D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6 </w:t>
      </w:r>
      <w:r w:rsidRPr="00B8198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>клас</w:t>
      </w:r>
      <w:r w:rsidR="00850D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>са</w:t>
      </w:r>
    </w:p>
    <w:bookmarkEnd w:id="2"/>
    <w:p w:rsidR="005B37C7" w:rsidRPr="005B37C7" w:rsidRDefault="005B37C7" w:rsidP="00B8198E">
      <w:pPr>
        <w:ind w:left="284"/>
        <w:jc w:val="both"/>
        <w:rPr>
          <w:lang w:val="ru-RU"/>
        </w:rPr>
      </w:pPr>
    </w:p>
    <w:p w:rsidR="0066657D" w:rsidRPr="009F1FD8" w:rsidRDefault="009F1FD8" w:rsidP="005B37C7">
      <w:pPr>
        <w:spacing w:after="0" w:line="264" w:lineRule="auto"/>
        <w:ind w:firstLine="600"/>
        <w:jc w:val="center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3" w:name="_Toc141791714"/>
      <w:bookmarkEnd w:id="3"/>
      <w:r w:rsidR="005B37C7">
        <w:rPr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Разработка и внедрение технологий многократного использования материалов, технологий безотходного производства.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9F1F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F1FD8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9F1FD8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творческий (учебный) проект «Изделие из текстильных материалов».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Визуальный язык для программирования простых робототехнических систем.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9F1F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Робототехнические системы. Автоматизированные и роботи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9F1F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9F1F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9F1F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9F1FD8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9F1F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9F1FD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Управление техническими системами.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9F1FD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Культурные растения и их классификация.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6657D" w:rsidRPr="009F1FD8" w:rsidRDefault="0066657D">
      <w:pPr>
        <w:rPr>
          <w:lang w:val="ru-RU"/>
        </w:rPr>
        <w:sectPr w:rsidR="0066657D" w:rsidRPr="009F1FD8" w:rsidSect="005B37C7">
          <w:pgSz w:w="11906" w:h="16383"/>
          <w:pgMar w:top="568" w:right="850" w:bottom="1134" w:left="1701" w:header="720" w:footer="720" w:gutter="0"/>
          <w:cols w:space="720"/>
        </w:sect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7" w:name="block-19868270"/>
      <w:bookmarkEnd w:id="1"/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9F1F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9F1F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9F1F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F1FD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F1FD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F1FD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F1FD8">
        <w:rPr>
          <w:rFonts w:ascii="Times New Roman" w:hAnsi="Times New Roman"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left="120"/>
        <w:jc w:val="both"/>
        <w:rPr>
          <w:lang w:val="ru-RU"/>
        </w:rPr>
      </w:pPr>
      <w:r w:rsidRPr="009F1FD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6657D" w:rsidRPr="009F1FD8" w:rsidRDefault="0066657D">
      <w:pPr>
        <w:spacing w:after="0" w:line="264" w:lineRule="auto"/>
        <w:ind w:left="120"/>
        <w:jc w:val="both"/>
        <w:rPr>
          <w:lang w:val="ru-RU"/>
        </w:rPr>
      </w:pP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F1FD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9F1FD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6657D" w:rsidRPr="009F1FD8" w:rsidRDefault="009F1FD8">
      <w:pPr>
        <w:spacing w:after="0" w:line="264" w:lineRule="auto"/>
        <w:ind w:firstLine="600"/>
        <w:jc w:val="both"/>
        <w:rPr>
          <w:lang w:val="ru-RU"/>
        </w:rPr>
      </w:pPr>
      <w:r w:rsidRPr="009F1FD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9F1FD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F1FD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6657D" w:rsidRPr="009F1FD8" w:rsidRDefault="0066657D">
      <w:pPr>
        <w:rPr>
          <w:lang w:val="ru-RU"/>
        </w:rPr>
        <w:sectPr w:rsidR="0066657D" w:rsidRPr="009F1FD8">
          <w:pgSz w:w="11906" w:h="16383"/>
          <w:pgMar w:top="1134" w:right="850" w:bottom="1134" w:left="1701" w:header="720" w:footer="720" w:gutter="0"/>
          <w:cols w:space="720"/>
        </w:sectPr>
      </w:pPr>
    </w:p>
    <w:p w:rsidR="0066657D" w:rsidRPr="00E52D0D" w:rsidRDefault="009F1FD8" w:rsidP="00864ED0">
      <w:pPr>
        <w:spacing w:after="0"/>
        <w:ind w:left="120"/>
        <w:rPr>
          <w:sz w:val="24"/>
          <w:szCs w:val="24"/>
          <w:lang w:val="ru-RU"/>
        </w:rPr>
      </w:pPr>
      <w:bookmarkStart w:id="31" w:name="block-19868271"/>
      <w:bookmarkEnd w:id="27"/>
      <w:r w:rsidRPr="009F1F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2" w:name="block-19868283"/>
      <w:bookmarkEnd w:id="31"/>
      <w:r w:rsidRPr="009F1F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3" w:name="block-19868286"/>
      <w:bookmarkEnd w:id="32"/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Технология: 5-й класс: учебник /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bookmarkStart w:id="34" w:name="d2b9d9b0-d347-41b0-b449-60da5db8c7f8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4"/>
    </w:p>
    <w:p w:rsidR="0066657D" w:rsidRPr="00E52D0D" w:rsidRDefault="0066657D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</w:p>
    <w:p w:rsidR="0066657D" w:rsidRPr="00E52D0D" w:rsidRDefault="0066657D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1.Приказ Министерства просвещения РФ от 31 мая 2021 г. </w:t>
      </w:r>
      <w:r w:rsidRPr="00E52D0D">
        <w:rPr>
          <w:rFonts w:ascii="Times New Roman" w:hAnsi="Times New Roman"/>
          <w:color w:val="000000"/>
          <w:sz w:val="24"/>
          <w:szCs w:val="24"/>
        </w:rPr>
        <w:t>No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287 «Об утверждении федерального государственного образовательного </w:t>
      </w:r>
      <w:proofErr w:type="spellStart"/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стан-дарта</w:t>
      </w:r>
      <w:proofErr w:type="spellEnd"/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образования» (зарегистрировано в Минюсте России 05 июля 2021 г. </w:t>
      </w:r>
      <w:r w:rsidRPr="00E52D0D">
        <w:rPr>
          <w:rFonts w:ascii="Times New Roman" w:hAnsi="Times New Roman"/>
          <w:color w:val="000000"/>
          <w:sz w:val="24"/>
          <w:szCs w:val="24"/>
        </w:rPr>
        <w:t>No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64101).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2.</w:t>
      </w:r>
      <w:r w:rsidR="00864ED0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Федеральная 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программа основного общего образования. Технология (для 5–9 классов общеобразовательных организаций)</w:t>
      </w: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одобрена решением Федерального учебно-ме</w:t>
      </w:r>
      <w:r w:rsidR="00864ED0">
        <w:rPr>
          <w:rFonts w:ascii="Times New Roman" w:hAnsi="Times New Roman"/>
          <w:color w:val="000000"/>
          <w:sz w:val="24"/>
          <w:szCs w:val="24"/>
          <w:lang w:val="ru-RU"/>
        </w:rPr>
        <w:t>тодического объединения по обще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му образованию</w:t>
      </w:r>
      <w:r w:rsidR="00864E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учреж-дениях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4.Технология : 5–9-е классы : методическое пособие и примерная рабочая программа к предметной линии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/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Е.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Н.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Кудакова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 : Просвещение, 2023.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5.Технология : 5-й класс : учебник /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 —М. : Просвещение, 2023. —272 с.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6.Технология : 5-й класс : электронная форма учебника / Е. С.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 : Просвещение, 2023. —272 с.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52D0D">
        <w:rPr>
          <w:sz w:val="24"/>
          <w:szCs w:val="24"/>
          <w:lang w:val="ru-RU"/>
        </w:rPr>
        <w:br/>
      </w:r>
      <w:bookmarkStart w:id="35" w:name="bb79c701-a50b-4369-a44e-ca027f95a753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5"/>
    </w:p>
    <w:p w:rsidR="0066657D" w:rsidRPr="00E52D0D" w:rsidRDefault="0066657D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</w:p>
    <w:p w:rsidR="0066657D" w:rsidRPr="00E52D0D" w:rsidRDefault="009F1FD8" w:rsidP="00E52D0D">
      <w:pPr>
        <w:spacing w:after="0" w:line="240" w:lineRule="auto"/>
        <w:ind w:left="119"/>
        <w:contextualSpacing/>
        <w:rPr>
          <w:sz w:val="24"/>
          <w:szCs w:val="24"/>
          <w:lang w:val="ru-RU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F1FD8" w:rsidRPr="009F1FD8" w:rsidRDefault="009F1FD8" w:rsidP="00E52D0D">
      <w:pPr>
        <w:spacing w:after="0" w:line="240" w:lineRule="auto"/>
        <w:ind w:left="119"/>
        <w:contextualSpacing/>
        <w:rPr>
          <w:lang w:val="ru-RU"/>
        </w:rPr>
      </w:pPr>
      <w:r w:rsidRPr="00E52D0D">
        <w:rPr>
          <w:rFonts w:ascii="Times New Roman" w:hAnsi="Times New Roman"/>
          <w:color w:val="000000"/>
          <w:sz w:val="24"/>
          <w:szCs w:val="24"/>
        </w:rPr>
        <w:t>https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2D0D">
        <w:rPr>
          <w:rFonts w:ascii="Times New Roman" w:hAnsi="Times New Roman"/>
          <w:color w:val="000000"/>
          <w:sz w:val="24"/>
          <w:szCs w:val="24"/>
        </w:rPr>
        <w:t>https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uchebnik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52D0D">
        <w:rPr>
          <w:rFonts w:ascii="Times New Roman" w:hAnsi="Times New Roman"/>
          <w:color w:val="000000"/>
          <w:sz w:val="24"/>
          <w:szCs w:val="24"/>
        </w:rPr>
        <w:t>main</w:t>
      </w:r>
      <w:r w:rsidRPr="00E52D0D">
        <w:rPr>
          <w:sz w:val="24"/>
          <w:szCs w:val="24"/>
          <w:lang w:val="ru-RU"/>
        </w:rPr>
        <w:br/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52D0D">
        <w:rPr>
          <w:rFonts w:ascii="Times New Roman" w:hAnsi="Times New Roman"/>
          <w:color w:val="000000"/>
          <w:sz w:val="24"/>
          <w:szCs w:val="24"/>
        </w:rPr>
        <w:t>https</w:t>
      </w:r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E52D0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52D0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52D0D">
        <w:rPr>
          <w:sz w:val="24"/>
          <w:szCs w:val="24"/>
          <w:lang w:val="ru-RU"/>
        </w:rPr>
        <w:br/>
      </w:r>
      <w:bookmarkStart w:id="36" w:name="147225a6-2265-4e40-aff2-4e80b92752f1"/>
      <w:bookmarkEnd w:id="33"/>
      <w:bookmarkEnd w:id="36"/>
    </w:p>
    <w:sectPr w:rsidR="009F1FD8" w:rsidRPr="009F1FD8" w:rsidSect="00E52D0D">
      <w:pgSz w:w="11907" w:h="16839" w:code="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57D"/>
    <w:rsid w:val="003D7BF3"/>
    <w:rsid w:val="0040214D"/>
    <w:rsid w:val="005206B0"/>
    <w:rsid w:val="00537FD5"/>
    <w:rsid w:val="005B37C7"/>
    <w:rsid w:val="0066657D"/>
    <w:rsid w:val="006A2BF2"/>
    <w:rsid w:val="007D0C39"/>
    <w:rsid w:val="00850D28"/>
    <w:rsid w:val="00864ED0"/>
    <w:rsid w:val="009F1FD8"/>
    <w:rsid w:val="00B8198E"/>
    <w:rsid w:val="00BD77A1"/>
    <w:rsid w:val="00CB6000"/>
    <w:rsid w:val="00CC6BBD"/>
    <w:rsid w:val="00E52D0D"/>
    <w:rsid w:val="00F3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5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5B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722E-B430-4D3A-81C1-A73C6BCE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34</Pages>
  <Words>10290</Words>
  <Characters>58658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dcterms:created xsi:type="dcterms:W3CDTF">2023-09-29T17:24:00Z</dcterms:created>
  <dcterms:modified xsi:type="dcterms:W3CDTF">2023-09-30T04:13:00Z</dcterms:modified>
</cp:coreProperties>
</file>