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FBA" w:rsidRDefault="00577AA6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2 этап Поделка из бросового материала «Вертушка».</w:t>
      </w:r>
    </w:p>
    <w:p w:rsidR="002C2FBA" w:rsidRDefault="00577AA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команды: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Экопатруль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C2FBA" w:rsidRDefault="00577AA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номинация: 1 — 4 класс</w:t>
      </w:r>
    </w:p>
    <w:p w:rsidR="002C2FBA" w:rsidRDefault="00577AA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учреждение: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2C2FBA" w:rsidRDefault="00577AA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>Лебедева Анна Александровна</w:t>
      </w:r>
    </w:p>
    <w:p w:rsidR="002C2FBA" w:rsidRDefault="00577AA6">
      <w:pPr>
        <w:pStyle w:val="Standard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использованные папки — скоросшиватели 2 цветов, 4 бусины среднего размера, 10 — 12 см проволоки, палочка от сладкой ваты 30 см, ножницы, простой карандаш, линейка, пассатижи, клей — пистолет, шило или игла.</w:t>
      </w:r>
    </w:p>
    <w:p w:rsidR="002C2FBA" w:rsidRDefault="002C2FB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Приблизит</w:t>
      </w:r>
      <w:r>
        <w:rPr>
          <w:rFonts w:ascii="Times New Roman" w:hAnsi="Times New Roman" w:cs="Times New Roman"/>
          <w:b/>
          <w:bCs/>
          <w:sz w:val="28"/>
          <w:szCs w:val="28"/>
        </w:rPr>
        <w:t>ельная оценка:</w:t>
      </w:r>
      <w:r>
        <w:rPr>
          <w:rFonts w:ascii="Times New Roman" w:hAnsi="Times New Roman" w:cs="Times New Roman"/>
          <w:sz w:val="28"/>
          <w:szCs w:val="28"/>
        </w:rPr>
        <w:t xml:space="preserve"> все, что было необходимо для нашей поделки, мы нашли дома, поэтому она получилась бесплатной.  Было затрачено только наше время, но это того стоило!</w:t>
      </w:r>
    </w:p>
    <w:p w:rsidR="002C2FBA" w:rsidRDefault="002C2FB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Назначение поделки, ее применение. </w:t>
      </w:r>
      <w:r>
        <w:rPr>
          <w:rFonts w:ascii="Times New Roman" w:hAnsi="Times New Roman" w:cs="Times New Roman"/>
          <w:sz w:val="28"/>
          <w:szCs w:val="28"/>
        </w:rPr>
        <w:t>Наша небольшая, но, в то же время, универсальная поделка</w:t>
      </w:r>
      <w:r>
        <w:rPr>
          <w:rFonts w:ascii="Times New Roman" w:hAnsi="Times New Roman" w:cs="Times New Roman"/>
          <w:sz w:val="28"/>
          <w:szCs w:val="28"/>
        </w:rPr>
        <w:t>, имеет несколько назначений:</w:t>
      </w:r>
    </w:p>
    <w:p w:rsidR="002C2FBA" w:rsidRDefault="00577AA6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i/>
          <w:iCs/>
          <w:sz w:val="28"/>
          <w:szCs w:val="28"/>
        </w:rPr>
        <w:t>Игрушка.</w:t>
      </w:r>
      <w:r>
        <w:rPr>
          <w:rFonts w:ascii="Times New Roman" w:hAnsi="Times New Roman" w:cs="Times New Roman"/>
          <w:sz w:val="28"/>
          <w:szCs w:val="28"/>
        </w:rPr>
        <w:t xml:space="preserve"> Малышей обязательно привлечет яркий цвет и способность вращаться от малейшего дуновения ветра.</w:t>
      </w:r>
    </w:p>
    <w:p w:rsidR="002C2FBA" w:rsidRDefault="00577AA6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sz w:val="28"/>
          <w:szCs w:val="28"/>
        </w:rPr>
        <w:t>Пособие для логопедического кабинета.</w:t>
      </w:r>
      <w:r>
        <w:rPr>
          <w:rFonts w:ascii="Times New Roman" w:hAnsi="Times New Roman" w:cs="Times New Roman"/>
          <w:sz w:val="28"/>
          <w:szCs w:val="28"/>
        </w:rPr>
        <w:t xml:space="preserve"> Для формирования внятной речи, правильного звукопроизношения, на начальных этап</w:t>
      </w:r>
      <w:r>
        <w:rPr>
          <w:rFonts w:ascii="Times New Roman" w:hAnsi="Times New Roman" w:cs="Times New Roman"/>
          <w:sz w:val="28"/>
          <w:szCs w:val="28"/>
        </w:rPr>
        <w:t>ах, необходимо развивать речевое дыхание, силу выдоха. С помощью вертушки этот навык хорошо развивается.</w:t>
      </w:r>
    </w:p>
    <w:p w:rsidR="002C2FBA" w:rsidRDefault="00577AA6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Отпугиватель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» птиц от ягод. </w:t>
      </w:r>
      <w:r>
        <w:rPr>
          <w:rFonts w:ascii="Times New Roman" w:hAnsi="Times New Roman" w:cs="Times New Roman"/>
          <w:sz w:val="28"/>
          <w:szCs w:val="28"/>
        </w:rPr>
        <w:t>Ветер, вращая лопасти вертушки, создаёт шум и движение, тем самым, отпугивая птиц.</w:t>
      </w:r>
    </w:p>
    <w:p w:rsidR="002C2FBA" w:rsidRDefault="00577AA6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Украшение в саду, на клумбе. </w:t>
      </w:r>
      <w:r>
        <w:rPr>
          <w:rFonts w:ascii="Times New Roman" w:hAnsi="Times New Roman" w:cs="Times New Roman"/>
          <w:sz w:val="28"/>
          <w:szCs w:val="28"/>
        </w:rPr>
        <w:t>Яркая,</w:t>
      </w:r>
      <w:r>
        <w:rPr>
          <w:rFonts w:ascii="Times New Roman" w:hAnsi="Times New Roman" w:cs="Times New Roman"/>
          <w:sz w:val="28"/>
          <w:szCs w:val="28"/>
        </w:rPr>
        <w:t xml:space="preserve"> словно цветок, вертушка вольется в любую цветочную композицию и станет украшением клумбы, а также укажет силу и направление ветра.</w:t>
      </w:r>
    </w:p>
    <w:p w:rsidR="002C2FBA" w:rsidRDefault="002C2FB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Этапы изготовления поделки.</w:t>
      </w:r>
    </w:p>
    <w:p w:rsidR="002C2FBA" w:rsidRDefault="002C2FB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</w:pP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Подготовить необходимый материал (указан выше).</w:t>
      </w:r>
    </w:p>
    <w:p w:rsidR="002C2FBA" w:rsidRDefault="002C2FBA">
      <w:pPr>
        <w:pStyle w:val="Standard"/>
      </w:pPr>
    </w:p>
    <w:p w:rsidR="002C2FBA" w:rsidRDefault="00577AA6">
      <w:pPr>
        <w:pStyle w:val="Standard"/>
      </w:pPr>
      <w:r>
        <w:rPr>
          <w:rFonts w:ascii="Times New Roman" w:eastAsia="Times New Roman" w:hAnsi="Times New Roman" w:cs="Times New Roman"/>
          <w:noProof/>
          <w:color w:val="000000"/>
          <w:w w:val="1"/>
          <w:shd w:val="clear" w:color="auto" w:fill="000000"/>
          <w:lang w:eastAsia="ru-RU" w:bidi="ar-SA"/>
        </w:rPr>
        <w:drawing>
          <wp:inline distT="0" distB="0" distL="0" distR="0">
            <wp:extent cx="2975219" cy="1416835"/>
            <wp:effectExtent l="0" t="0" r="0" b="0"/>
            <wp:docPr id="1" name="Рисунок 2" descr="C:\Users\toshiba\Desktop\фото прооект\IMG_20240312_123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219" cy="1416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1"/>
          <w:shd w:val="clear" w:color="auto" w:fill="000000"/>
          <w:lang w:eastAsia="ru-RU" w:bidi="ar-SA"/>
        </w:rPr>
        <w:drawing>
          <wp:inline distT="0" distB="0" distL="0" distR="0">
            <wp:extent cx="3072630" cy="1383030"/>
            <wp:effectExtent l="0" t="0" r="0" b="7620"/>
            <wp:docPr id="2" name="Рисунок 3" descr="C:\Users\toshiba\Desktop\фото прооект\IMG_20240312_133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630" cy="13830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C2FBA" w:rsidRDefault="002C2FB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На листах папок — скоросшивателей </w:t>
      </w:r>
      <w:r>
        <w:rPr>
          <w:rFonts w:ascii="Times New Roman" w:hAnsi="Times New Roman" w:cs="Times New Roman"/>
          <w:sz w:val="28"/>
          <w:szCs w:val="28"/>
        </w:rPr>
        <w:t>начертить и выстричь 2 квадрата двух цветов, 18 на 18 см. На каждом квадрате провести 2 диагональные линии, отметить точку пересечения линий. Сделать отметки на расстоянии 3 см от центра по всем 4 линиям и соединить точки в квадрат. На каждой стороне квадр</w:t>
      </w:r>
      <w:r>
        <w:rPr>
          <w:rFonts w:ascii="Times New Roman" w:hAnsi="Times New Roman" w:cs="Times New Roman"/>
          <w:sz w:val="28"/>
          <w:szCs w:val="28"/>
        </w:rPr>
        <w:t>ата отметить точку 2 см.</w:t>
      </w:r>
    </w:p>
    <w:p w:rsidR="002C2FBA" w:rsidRDefault="002C2FB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181221" cy="2624273"/>
            <wp:effectExtent l="0" t="0" r="0" b="4627"/>
            <wp:docPr id="3" name="Рисунок 4" descr="C:\Users\toshiba\Desktop\фото прооект\IMG_20240312_134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221" cy="26242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195733" cy="2627912"/>
            <wp:effectExtent l="0" t="0" r="4417" b="988"/>
            <wp:docPr id="4" name="Рисунок 5" descr="C:\Users\toshiba\Desktop\фото прооект\IMG_20240312_134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33" cy="26279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200351" cy="2627446"/>
            <wp:effectExtent l="0" t="0" r="0" b="1454"/>
            <wp:docPr id="5" name="Рисунок 6" descr="C:\Users\toshiba\Desktop\фото прооект\IMG_20240312_134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351" cy="26274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201018" cy="2630107"/>
            <wp:effectExtent l="0" t="0" r="0" b="0"/>
            <wp:docPr id="6" name="Рисунок 7" descr="C:\Users\toshiba\Desktop\фото прооект\IMG_20240312_134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018" cy="2630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C2FBA" w:rsidRDefault="00577AA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Ножницами делаем 4 надреза строго по линиям до центрального квадрата и надрез 2 см, до отмеченных точек. В центре каждого квадрата делаем отверстие толстой иглой или шилом.</w:t>
      </w:r>
    </w:p>
    <w:p w:rsidR="002C2FBA" w:rsidRDefault="002C2FB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104951" cy="2434708"/>
            <wp:effectExtent l="0" t="0" r="0" b="3692"/>
            <wp:docPr id="7" name="Рисунок 8" descr="C:\Users\toshiba\Desktop\фото прооект\IMG_20240312_135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51" cy="24347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096118" cy="2435202"/>
            <wp:effectExtent l="0" t="0" r="8782" b="3198"/>
            <wp:docPr id="8" name="Рисунок 11" descr="C:\Users\toshiba\Desktop\фото прооект\IMG_20240312_135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118" cy="24352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099529" cy="2442792"/>
            <wp:effectExtent l="0" t="0" r="5371" b="0"/>
            <wp:docPr id="9" name="Рисунок 10" descr="C:\Users\toshiba\Desktop\фото прооект\IMG_20240312_135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9529" cy="24427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C2FBA" w:rsidRDefault="002C2FBA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2FBA" w:rsidRDefault="00577AA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Совмещаем 2 квадрата так, чтобы пазы одног</w:t>
      </w:r>
      <w:r>
        <w:rPr>
          <w:rFonts w:ascii="Times New Roman" w:hAnsi="Times New Roman" w:cs="Times New Roman"/>
          <w:sz w:val="28"/>
          <w:szCs w:val="28"/>
        </w:rPr>
        <w:t>о листа вошли в пазы другого, согласно чертежу.</w:t>
      </w:r>
    </w:p>
    <w:p w:rsidR="002C2FBA" w:rsidRDefault="00577AA6">
      <w:pPr>
        <w:pStyle w:val="Standard"/>
        <w:jc w:val="both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116244" cy="2479916"/>
            <wp:effectExtent l="0" t="0" r="7706" b="0"/>
            <wp:docPr id="10" name="Рисунок 12" descr="C:\Users\toshiba\Desktop\фото прооект\IMG_20240312_135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244" cy="2479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120295" cy="2479377"/>
            <wp:effectExtent l="0" t="0" r="3655" b="0"/>
            <wp:docPr id="11" name="Рисунок 13" descr="C:\Users\toshiba\Desktop\фото прооект\IMG_20240312_135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295" cy="24793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1120377" cy="2479578"/>
            <wp:effectExtent l="0" t="0" r="3573" b="0"/>
            <wp:docPr id="12" name="Рисунок 14" descr="C:\Users\toshiba\Desktop\фото прооект\IMG_20240312_135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377" cy="247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2534131" cy="2475701"/>
            <wp:effectExtent l="0" t="0" r="0" b="799"/>
            <wp:docPr id="1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131" cy="24757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C2FBA" w:rsidRDefault="00577AA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Закрепить проволоку, с помощью пассатижей, на пластиковой палочке. Вдеть 3 бусины, чтобы вертушка при вращении не задевала палочку и заготовку из совмещенных квадратов на проволоку. Далее иглой или шил</w:t>
      </w:r>
      <w:r>
        <w:rPr>
          <w:rFonts w:ascii="Times New Roman" w:hAnsi="Times New Roman" w:cs="Times New Roman"/>
          <w:sz w:val="28"/>
          <w:szCs w:val="28"/>
        </w:rPr>
        <w:t>ом сделать отверстия на каждом внешнем уголке заготовки, согласно чертежу, и загнуть уголки в центр, продевая проволокой в отверстия. Закрепить декоративным элементом — цветком, выстриженным из обрезков материала и бусиной. Проволоку загнуть пассатижами.</w:t>
      </w:r>
    </w:p>
    <w:p w:rsidR="002C2FBA" w:rsidRDefault="00577AA6">
      <w:pPr>
        <w:pStyle w:val="Standard"/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933620" cy="2042531"/>
            <wp:effectExtent l="0" t="0" r="0" b="0"/>
            <wp:docPr id="14" name="Рисунок 18" descr="C:\Users\toshiba\Desktop\фото прооект\IMG_20240312_135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620" cy="20425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4541632" cy="2044241"/>
            <wp:effectExtent l="0" t="0" r="0" b="0"/>
            <wp:docPr id="15" name="Рисунок 19" descr="C:\Users\toshiba\Desktop\фото прооект\IMG_20240312_135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1632" cy="2044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2706002" cy="1218008"/>
            <wp:effectExtent l="0" t="0" r="0" b="1192"/>
            <wp:docPr id="16" name="Рисунок 20" descr="C:\Users\toshiba\Desktop\фото прооект\IMG_20240312_135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002" cy="12180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2760811" cy="1228935"/>
            <wp:effectExtent l="0" t="0" r="1439" b="9315"/>
            <wp:docPr id="17" name="Рисунок 21" descr="C:\Users\toshiba\Desktop\фото прооект\IMG_20240312_142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811" cy="12289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C2FBA" w:rsidRDefault="002C2FB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*По желанию украсить лопасти декоративными элементами — цветками, выстриженными из обрезков материала, с помощью клея — пистолета.</w:t>
      </w:r>
    </w:p>
    <w:p w:rsidR="002C2FBA" w:rsidRDefault="002C2FBA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2FBA" w:rsidRDefault="00577AA6">
      <w:pPr>
        <w:pStyle w:val="Standard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043900" cy="1370100"/>
            <wp:effectExtent l="0" t="0" r="4100" b="1500"/>
            <wp:docPr id="18" name="Рисунок 23" descr="C:\Users\toshiba\Desktop\фото прооект\IMG_20240312_161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900" cy="1370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026737" cy="1362373"/>
            <wp:effectExtent l="0" t="0" r="2213" b="9227"/>
            <wp:docPr id="19" name="Рисунок 22" descr="C:\Users\toshiba\Desktop\фото прооект\IMG_20240313_104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6737" cy="13623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C2FBA" w:rsidRDefault="002C2FBA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Вертушка готова!</w:t>
      </w:r>
    </w:p>
    <w:p w:rsidR="002C2FBA" w:rsidRDefault="002C2FBA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2C2FBA" w:rsidRDefault="00577AA6">
      <w:pPr>
        <w:pStyle w:val="Standard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772247" cy="1614318"/>
            <wp:effectExtent l="0" t="0" r="0" b="4932"/>
            <wp:docPr id="20" name="Рисунок 24" descr="C:\Users\toshiba\Desktop\фото прооект\IMG_20240313_09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247" cy="16143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C2FBA" w:rsidRDefault="002C2FBA">
      <w:pPr>
        <w:pStyle w:val="Standard"/>
        <w:jc w:val="center"/>
      </w:pPr>
    </w:p>
    <w:p w:rsidR="002C2FBA" w:rsidRDefault="002C2FBA">
      <w:pPr>
        <w:pStyle w:val="Standard"/>
        <w:jc w:val="center"/>
      </w:pPr>
    </w:p>
    <w:p w:rsidR="002C2FBA" w:rsidRDefault="00577AA6">
      <w:pPr>
        <w:pStyle w:val="Standard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236841" cy="5236841"/>
            <wp:effectExtent l="0" t="0" r="1909" b="1909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841" cy="5236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2C2FBA">
      <w:headerReference w:type="default" r:id="rId28"/>
      <w:footerReference w:type="default" r:id="rId29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77AA6">
      <w:r>
        <w:separator/>
      </w:r>
    </w:p>
  </w:endnote>
  <w:endnote w:type="continuationSeparator" w:id="0">
    <w:p w:rsidR="00000000" w:rsidRDefault="00577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907" w:rsidRDefault="00577AA6">
    <w:pPr>
      <w:pStyle w:val="a8"/>
      <w:tabs>
        <w:tab w:val="left" w:pos="31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77AA6">
      <w:r>
        <w:rPr>
          <w:color w:val="000000"/>
        </w:rPr>
        <w:separator/>
      </w:r>
    </w:p>
  </w:footnote>
  <w:footnote w:type="continuationSeparator" w:id="0">
    <w:p w:rsidR="00000000" w:rsidRDefault="00577A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907" w:rsidRDefault="00577AA6">
    <w:pPr>
      <w:pStyle w:val="a6"/>
      <w:tabs>
        <w:tab w:val="left" w:pos="269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92778"/>
    <w:multiLevelType w:val="multilevel"/>
    <w:tmpl w:val="C62C3CE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2C2FBA"/>
    <w:rsid w:val="002C2FBA"/>
    <w:rsid w:val="0057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EE20C6-0A10-4D52-8677-F51825C0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="Tahoma" w:hAnsi="PT Astra Serif" w:cs="Noto Sans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eastAsia="PT Astra Serif"/>
    </w:rPr>
  </w:style>
  <w:style w:type="paragraph" w:styleId="a4">
    <w:name w:val="caption"/>
    <w:basedOn w:val="Standard"/>
    <w:pPr>
      <w:suppressLineNumbers/>
      <w:spacing w:before="120" w:after="120"/>
    </w:pPr>
    <w:rPr>
      <w:rFonts w:eastAsia="PT Astra Serif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PT Astra Serif"/>
    </w:rPr>
  </w:style>
  <w:style w:type="paragraph" w:styleId="a5">
    <w:name w:val="List Paragraph"/>
    <w:basedOn w:val="a"/>
    <w:pPr>
      <w:ind w:left="720"/>
    </w:pPr>
    <w:rPr>
      <w:rFonts w:cs="Mangal"/>
      <w:szCs w:val="21"/>
    </w:rPr>
  </w:style>
  <w:style w:type="paragraph" w:styleId="a6">
    <w:name w:val="header"/>
    <w:basedOn w:val="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rPr>
      <w:rFonts w:cs="Mangal"/>
      <w:szCs w:val="21"/>
    </w:rPr>
  </w:style>
  <w:style w:type="paragraph" w:styleId="a8">
    <w:name w:val="footer"/>
    <w:basedOn w:val="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2024-03-22T04:19:00Z</dcterms:created>
  <dcterms:modified xsi:type="dcterms:W3CDTF">2024-03-22T04:19:00Z</dcterms:modified>
</cp:coreProperties>
</file>