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4-й творческий этап проекта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Возрастная номинация: дошкольники</w:t>
      </w: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«Край родной навек любимый, где найдешь еще такой?!»</w:t>
      </w:r>
    </w:p>
    <w:p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Хоровод под песню о родном крае. Формат видеозаписи.</w:t>
      </w: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Сроки выполнения задания этапа: 10.03. – 21.03. 2025 г</w:t>
      </w: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Отчет до 22.03.2025</w:t>
      </w:r>
    </w:p>
    <w:p>
      <w:pPr>
        <w:jc w:val="center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Дорогие ребята и руководители!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i/>
          <w:color w:val="333333"/>
        </w:rPr>
      </w:pPr>
      <w:r>
        <w:rPr>
          <w:b/>
          <w:i/>
          <w:color w:val="333333"/>
        </w:rPr>
        <w:t>Если скажут слово «Родина»,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i/>
          <w:color w:val="333333"/>
        </w:rPr>
      </w:pPr>
      <w:r>
        <w:rPr>
          <w:b/>
          <w:i/>
          <w:color w:val="333333"/>
        </w:rPr>
        <w:t>Сразу в памяти встаёт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i/>
          <w:color w:val="333333"/>
        </w:rPr>
      </w:pPr>
      <w:r>
        <w:rPr>
          <w:b/>
          <w:i/>
          <w:color w:val="333333"/>
        </w:rPr>
        <w:t>Старый дом, в саду смородина,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i/>
          <w:color w:val="333333"/>
        </w:rPr>
      </w:pPr>
      <w:r>
        <w:rPr>
          <w:b/>
          <w:i/>
          <w:color w:val="333333"/>
        </w:rPr>
        <w:t>Толстый тополь у ворот.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i/>
          <w:color w:val="333333"/>
        </w:rPr>
      </w:pPr>
      <w:r>
        <w:rPr>
          <w:b/>
          <w:i/>
          <w:color w:val="333333"/>
        </w:rPr>
        <w:t>У реки берёзка - скромница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</w:rPr>
      </w:pPr>
      <w:r>
        <w:rPr>
          <w:b/>
          <w:i/>
          <w:color w:val="333333"/>
        </w:rPr>
        <w:t>И ромашковый бугор…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</w:rPr>
      </w:pP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i/>
          <w:color w:val="333333"/>
          <w:sz w:val="21"/>
          <w:szCs w:val="21"/>
        </w:rPr>
      </w:pPr>
      <w:r>
        <w:rPr>
          <w:b/>
          <w:i/>
          <w:color w:val="333333"/>
          <w:sz w:val="21"/>
          <w:szCs w:val="21"/>
        </w:rPr>
        <w:t>Так много стихов и песен посвящено любви к нашей Родине!</w:t>
      </w:r>
    </w:p>
    <w:p>
      <w:pPr>
        <w:pStyle w:val="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>
      <w:pPr>
        <w:pStyle w:val="8"/>
        <w:shd w:val="clear" w:color="auto" w:fill="FFFFFF"/>
        <w:spacing w:before="0" w:beforeAutospacing="0" w:after="150" w:afterAutospacing="0"/>
        <w:jc w:val="center"/>
        <w:rPr>
          <w:b/>
          <w:i/>
          <w:color w:val="333333"/>
        </w:rPr>
      </w:pPr>
      <w:r>
        <w:rPr>
          <w:b/>
          <w:i/>
          <w:color w:val="333333"/>
        </w:rPr>
        <w:t>Дорогие друзья!</w:t>
      </w:r>
    </w:p>
    <w:p>
      <w:pPr>
        <w:pStyle w:val="8"/>
        <w:shd w:val="clear" w:color="auto" w:fill="FFFFFF"/>
        <w:spacing w:before="0" w:beforeAutospacing="0" w:after="150" w:afterAutospacing="0"/>
        <w:jc w:val="both"/>
        <w:rPr>
          <w:b/>
          <w:i/>
          <w:color w:val="333333"/>
        </w:rPr>
      </w:pPr>
      <w:r>
        <w:rPr>
          <w:b/>
          <w:i/>
          <w:color w:val="333333"/>
        </w:rPr>
        <w:t xml:space="preserve">  Мы рады пригласить вас на заключительный этап нашего проекта, который посвящаем самому дорогому что есть у человека – Родине. Мы с вами родились в огромной стране, которая называется Россией. И нам посчастливилось родиться в глубинке, в сельской местности нашего родного Ярославского края. Наши прапрабабушки и прапрадедушки, жившие в деревнях и селах, умели не только хорошо и много трудиться, но и также хорошо и весело отдыхать. Молодые парни и девчата собирались вместе, пели песни о любви, о своем родном крае, и, взявшись за руки, водили хороводы.  </w:t>
      </w:r>
    </w:p>
    <w:p>
      <w:pPr>
        <w:pStyle w:val="8"/>
        <w:shd w:val="clear" w:color="auto" w:fill="FFFFFF"/>
        <w:spacing w:before="0" w:beforeAutospacing="0" w:after="150" w:afterAutospacing="0"/>
        <w:jc w:val="both"/>
        <w:rPr>
          <w:b/>
          <w:i/>
          <w:color w:val="333333"/>
        </w:rPr>
      </w:pPr>
      <w:r>
        <w:rPr>
          <w:b/>
          <w:i/>
          <w:color w:val="333333"/>
        </w:rPr>
        <w:t xml:space="preserve">   Хоровод – это древний вид русского танца. В его основе лежит совместное движение и пение, разыгрывание какого-либо сюжета, игра и др.  Часто формой движения хоровода являлся круг, как символ солнца, карусель, восьмерка, змейка, воротца и др. В хороводе молодежь может держаться за руки или за платочки,  ленточки, пояски, веточки и др. </w:t>
      </w:r>
    </w:p>
    <w:p>
      <w:pPr>
        <w:pStyle w:val="8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b/>
          <w:i/>
          <w:color w:val="333333"/>
        </w:rPr>
      </w:pPr>
      <w:r>
        <w:rPr>
          <w:b/>
          <w:i/>
          <w:color w:val="333333"/>
        </w:rPr>
        <w:t xml:space="preserve">   Мы предлагаем вам разучить и показать нам хоровод под песню о нашей Родине. Надеемся, что это будет интересно, творчески, запоминающееся на всю жизнь! С нетерпением ждем от вас русского народного хоровода!</w:t>
      </w:r>
    </w:p>
    <w:p>
      <w:pPr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Цель этапа: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создание условий для развития творческих и музыкальных способностей детей, для воспитания патриотизма, любви к Родине</w:t>
      </w:r>
    </w:p>
    <w:p>
      <w:pPr>
        <w:pStyle w:val="13"/>
        <w:numPr>
          <w:numId w:val="0"/>
        </w:numPr>
        <w:ind w:leftChars="0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Задание:</w:t>
      </w:r>
      <w:r>
        <w:rPr>
          <w:rFonts w:hint="default" w:ascii="Times New Roman" w:hAnsi="Times New Roman" w:cs="Times New Roman"/>
          <w:b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Разучить и исполнить хоровод под фонограмму песни  «Песня о Родине». 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>
      <w:pPr>
        <w:pStyle w:val="13"/>
        <w:numPr>
          <w:numId w:val="0"/>
        </w:numPr>
        <w:ind w:leftChars="0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>
      <w:pPr>
        <w:pStyle w:val="1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В исполнении хоровода обязательно должны участвовать члены команды. Допускается участие и  других детей  группы (так называемая группа поддержки).</w:t>
      </w:r>
    </w:p>
    <w:p>
      <w:pPr>
        <w:pStyle w:val="1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Продолжительность танца – хоровода  может быть разной: вся песня, или два ее куплета.</w:t>
      </w:r>
    </w:p>
    <w:p>
      <w:pPr>
        <w:pStyle w:val="1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При исполнении танца необходимо использовать русские народные костюмы или элементы костюмов, соответствующих образу. Возможно использование реквизита (флажки, ленточки, платочки, цветы, венки и др.)</w:t>
      </w:r>
    </w:p>
    <w:p>
      <w:pPr>
        <w:pStyle w:val="1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Исполняемые танцевальные движения должны соответствовать возрастным особенностям детей, содержанию песни; представлять некую хореографическую композицию.</w:t>
      </w:r>
    </w:p>
    <w:p>
      <w:pPr>
        <w:pStyle w:val="1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Приветствуются в хороводе плавные движения по кругу, с перестроениями в два круга, змейкой, линеечками, воротца, карусель, повороты, а так же движения руками. Движения и фигуры могут повторяться. Выбор фигур и движений произвольный, нет обязательных элементов.</w:t>
      </w:r>
    </w:p>
    <w:p>
      <w:pPr>
        <w:pStyle w:val="1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Танцевальный номер записывается на видео и видео файл, соответствующий техническим требованиям, присылается на электронную почту проекта </w:t>
      </w:r>
      <w:r>
        <w:fldChar w:fldCharType="begin"/>
      </w:r>
      <w:r>
        <w:instrText xml:space="preserve"> HYPERLINK "mailto:proekt-IMC@yandex.ru" </w:instrText>
      </w:r>
      <w:r>
        <w:fldChar w:fldCharType="separate"/>
      </w:r>
      <w:r>
        <w:rPr>
          <w:rStyle w:val="4"/>
          <w:rFonts w:ascii="Times New Roman" w:hAnsi="Times New Roman" w:cs="Times New Roman"/>
          <w:lang w:val="en-US"/>
        </w:rPr>
        <w:t>proekt</w:t>
      </w:r>
      <w:r>
        <w:rPr>
          <w:rStyle w:val="4"/>
          <w:rFonts w:ascii="Times New Roman" w:hAnsi="Times New Roman" w:cs="Times New Roman"/>
        </w:rPr>
        <w:t>-</w:t>
      </w:r>
      <w:r>
        <w:rPr>
          <w:rStyle w:val="4"/>
          <w:rFonts w:ascii="Times New Roman" w:hAnsi="Times New Roman" w:cs="Times New Roman"/>
          <w:lang w:val="en-US"/>
        </w:rPr>
        <w:t>IMC</w:t>
      </w:r>
      <w:r>
        <w:rPr>
          <w:rStyle w:val="4"/>
          <w:rFonts w:ascii="Times New Roman" w:hAnsi="Times New Roman" w:cs="Times New Roman"/>
        </w:rPr>
        <w:t>@</w:t>
      </w:r>
      <w:r>
        <w:rPr>
          <w:rStyle w:val="4"/>
          <w:rFonts w:ascii="Times New Roman" w:hAnsi="Times New Roman" w:cs="Times New Roman"/>
          <w:lang w:val="en-US"/>
        </w:rPr>
        <w:t>yandex</w:t>
      </w:r>
      <w:r>
        <w:rPr>
          <w:rStyle w:val="4"/>
          <w:rFonts w:ascii="Times New Roman" w:hAnsi="Times New Roman" w:cs="Times New Roman"/>
        </w:rPr>
        <w:t>.</w:t>
      </w:r>
      <w:r>
        <w:rPr>
          <w:rStyle w:val="4"/>
          <w:rFonts w:ascii="Times New Roman" w:hAnsi="Times New Roman" w:cs="Times New Roman"/>
          <w:lang w:val="en-US"/>
        </w:rPr>
        <w:t>ru</w:t>
      </w:r>
      <w:r>
        <w:rPr>
          <w:rStyle w:val="4"/>
          <w:rFonts w:ascii="Times New Roman" w:hAnsi="Times New Roman" w:cs="Times New Roman"/>
          <w:lang w:val="en-US"/>
        </w:rPr>
        <w:fldChar w:fldCharType="end"/>
      </w:r>
      <w:r>
        <w:t xml:space="preserve">.   </w:t>
      </w:r>
    </w:p>
    <w:p>
      <w:pPr>
        <w:pStyle w:val="1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</w:rPr>
        <w:t>Важной частью хоровода является настроение детей, их восприятие и понимание содержания песни.</w:t>
      </w:r>
    </w:p>
    <w:p>
      <w:pPr>
        <w:pStyle w:val="1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может быть снят единым видеофайлом или собран из отдельных частей в общее видео.  </w:t>
      </w:r>
    </w:p>
    <w:p>
      <w:pPr>
        <w:pStyle w:val="13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>
      <w:pPr>
        <w:pStyle w:val="13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творческого танцевального номера – хоровода: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928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928" w:type="dxa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критериев</w:t>
            </w:r>
          </w:p>
        </w:tc>
        <w:tc>
          <w:tcPr>
            <w:tcW w:w="2975" w:type="dxa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Артистизм исполнения</w:t>
            </w:r>
          </w:p>
        </w:tc>
        <w:tc>
          <w:tcPr>
            <w:tcW w:w="2928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Эмоциональность исполнителей;</w:t>
            </w:r>
          </w:p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перевоплощаться в образ;</w:t>
            </w:r>
          </w:p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Выразительность, взаимодействие танцоров друг с другом</w:t>
            </w:r>
          </w:p>
        </w:tc>
        <w:tc>
          <w:tcPr>
            <w:tcW w:w="2975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замысла </w:t>
            </w:r>
          </w:p>
        </w:tc>
        <w:tc>
          <w:tcPr>
            <w:tcW w:w="2928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содержанию песни;</w:t>
            </w:r>
          </w:p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движений стилю музыки;</w:t>
            </w:r>
          </w:p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Хореографическая цельность номера</w:t>
            </w:r>
          </w:p>
        </w:tc>
        <w:tc>
          <w:tcPr>
            <w:tcW w:w="2975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исполнения</w:t>
            </w:r>
          </w:p>
        </w:tc>
        <w:tc>
          <w:tcPr>
            <w:tcW w:w="2928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движений;</w:t>
            </w:r>
          </w:p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сложности движений;</w:t>
            </w:r>
          </w:p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Проученность движений;</w:t>
            </w:r>
          </w:p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Синхронность исполнения движений</w:t>
            </w:r>
          </w:p>
        </w:tc>
        <w:tc>
          <w:tcPr>
            <w:tcW w:w="2975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костюмов</w:t>
            </w:r>
          </w:p>
        </w:tc>
        <w:tc>
          <w:tcPr>
            <w:tcW w:w="2928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костюмов или их элементов, реквизита</w:t>
            </w:r>
          </w:p>
        </w:tc>
        <w:tc>
          <w:tcPr>
            <w:tcW w:w="2975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видеосъемки</w:t>
            </w:r>
          </w:p>
        </w:tc>
        <w:tc>
          <w:tcPr>
            <w:tcW w:w="2928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Звучание фонограммы (слышимость музыки), охват камерой всех исполнителей</w:t>
            </w:r>
          </w:p>
        </w:tc>
        <w:tc>
          <w:tcPr>
            <w:tcW w:w="2975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3-х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технических требований к видеофайлу</w:t>
            </w:r>
          </w:p>
        </w:tc>
        <w:tc>
          <w:tcPr>
            <w:tcW w:w="2928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технические требования)</w:t>
            </w:r>
          </w:p>
        </w:tc>
        <w:tc>
          <w:tcPr>
            <w:tcW w:w="2975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2-х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сроков выполнения задания</w:t>
            </w:r>
          </w:p>
        </w:tc>
        <w:tc>
          <w:tcPr>
            <w:tcW w:w="2928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технические требования)</w:t>
            </w:r>
          </w:p>
        </w:tc>
        <w:tc>
          <w:tcPr>
            <w:tcW w:w="2975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2-х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2928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балла</w:t>
            </w:r>
          </w:p>
        </w:tc>
      </w:tr>
    </w:tbl>
    <w:p>
      <w:pPr>
        <w:pStyle w:val="13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Технические требования к оформлению и подаче видеофайлов:</w:t>
      </w:r>
    </w:p>
    <w:p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Отчет о выполнении задания  присылаются на электронную почту проек</w:t>
      </w:r>
      <w:r>
        <w:rPr>
          <w:rFonts w:ascii="Times New Roman" w:hAnsi="Times New Roman" w:cs="Times New Roman"/>
          <w:shd w:val="clear" w:color="auto" w:fill="FFFFFF"/>
        </w:rPr>
        <w:t xml:space="preserve">та </w:t>
      </w:r>
      <w:r>
        <w:fldChar w:fldCharType="begin"/>
      </w:r>
      <w:r>
        <w:instrText xml:space="preserve"> HYPERLINK "mailto:proekt-IMC@yandex.ru" </w:instrText>
      </w:r>
      <w:r>
        <w:fldChar w:fldCharType="separate"/>
      </w:r>
      <w:r>
        <w:rPr>
          <w:rStyle w:val="4"/>
          <w:rFonts w:ascii="Times New Roman" w:hAnsi="Times New Roman" w:cs="Times New Roman"/>
          <w:lang w:val="en-US"/>
        </w:rPr>
        <w:t>proekt</w:t>
      </w:r>
      <w:r>
        <w:rPr>
          <w:rStyle w:val="4"/>
          <w:rFonts w:ascii="Times New Roman" w:hAnsi="Times New Roman" w:cs="Times New Roman"/>
        </w:rPr>
        <w:t>-</w:t>
      </w:r>
      <w:r>
        <w:rPr>
          <w:rStyle w:val="4"/>
          <w:rFonts w:ascii="Times New Roman" w:hAnsi="Times New Roman" w:cs="Times New Roman"/>
          <w:lang w:val="en-US"/>
        </w:rPr>
        <w:t>IMC</w:t>
      </w:r>
      <w:r>
        <w:rPr>
          <w:rStyle w:val="4"/>
          <w:rFonts w:ascii="Times New Roman" w:hAnsi="Times New Roman" w:cs="Times New Roman"/>
        </w:rPr>
        <w:t>@</w:t>
      </w:r>
      <w:r>
        <w:rPr>
          <w:rStyle w:val="4"/>
          <w:rFonts w:ascii="Times New Roman" w:hAnsi="Times New Roman" w:cs="Times New Roman"/>
          <w:lang w:val="en-US"/>
        </w:rPr>
        <w:t>yandex</w:t>
      </w:r>
      <w:r>
        <w:rPr>
          <w:rStyle w:val="4"/>
          <w:rFonts w:ascii="Times New Roman" w:hAnsi="Times New Roman" w:cs="Times New Roman"/>
        </w:rPr>
        <w:t>.</w:t>
      </w:r>
      <w:r>
        <w:rPr>
          <w:rStyle w:val="4"/>
          <w:rFonts w:ascii="Times New Roman" w:hAnsi="Times New Roman" w:cs="Times New Roman"/>
          <w:lang w:val="en-US"/>
        </w:rPr>
        <w:t>ru</w:t>
      </w:r>
      <w:r>
        <w:rPr>
          <w:rStyle w:val="4"/>
          <w:rFonts w:ascii="Times New Roman" w:hAnsi="Times New Roman" w:cs="Times New Roman"/>
          <w:lang w:val="en-US"/>
        </w:rPr>
        <w:fldChar w:fldCharType="end"/>
      </w:r>
      <w: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виде прикрепленного видеофайла не позднее 23.00 часов 22 марта 2025г;</w:t>
      </w:r>
    </w:p>
    <w:p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Возможна и даже приветствуется отправка в письме ссылки на видеофайл, размещенный на Яндекс-диске, Гугл-диске, в облачном хранилище и др. (ссылка должна быть рабочей, открыт доступ к просмотру видео по ссылке);</w:t>
      </w:r>
    </w:p>
    <w:p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Названием файла должно служить название команды;</w:t>
      </w:r>
    </w:p>
    <w:p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 теме письма указывается номер (или название) этапа и название команды (например: «Патриоты», 4 этап, хоровод). </w:t>
      </w:r>
    </w:p>
    <w:p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-В тексте письма так же  указывается название команды, образовательное учреждение, возрастная номинация, название этапа. </w:t>
      </w:r>
    </w:p>
    <w:p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Длительность видеоролика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не более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минут и зависит от количества куплетов песни (можно ограничиться двумя куплетами). </w:t>
      </w:r>
    </w:p>
    <w:p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Размер видеоролика не более 80 Мб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F0F0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F0F0F"/>
          <w:sz w:val="24"/>
          <w:szCs w:val="24"/>
          <w:lang w:eastAsia="ru-RU"/>
        </w:rPr>
        <w:t>- Допустимые форматы  </w:t>
      </w:r>
      <w:r>
        <w:rPr>
          <w:rFonts w:ascii="Times New Roman" w:hAnsi="Times New Roman" w:eastAsia="Times New Roman" w:cs="Times New Roman"/>
          <w:color w:val="0F0F0F"/>
          <w:sz w:val="24"/>
          <w:szCs w:val="24"/>
          <w:lang w:val="en-US" w:eastAsia="ru-RU"/>
        </w:rPr>
        <w:t>avi</w:t>
      </w:r>
      <w:r>
        <w:rPr>
          <w:rFonts w:ascii="Times New Roman" w:hAnsi="Times New Roman" w:eastAsia="Times New Roman" w:cs="Times New Roman"/>
          <w:color w:val="0F0F0F"/>
          <w:sz w:val="24"/>
          <w:szCs w:val="24"/>
          <w:lang w:eastAsia="ru-RU"/>
        </w:rPr>
        <w:t xml:space="preserve">,  </w:t>
      </w:r>
      <w:r>
        <w:rPr>
          <w:rFonts w:ascii="Times New Roman" w:hAnsi="Times New Roman" w:eastAsia="Times New Roman" w:cs="Times New Roman"/>
          <w:color w:val="0F0F0F"/>
          <w:sz w:val="24"/>
          <w:szCs w:val="24"/>
          <w:lang w:val="en-US" w:eastAsia="ru-RU"/>
        </w:rPr>
        <w:t>mov</w:t>
      </w:r>
      <w:r>
        <w:rPr>
          <w:rFonts w:ascii="Times New Roman" w:hAnsi="Times New Roman" w:eastAsia="Times New Roman" w:cs="Times New Roman"/>
          <w:color w:val="0F0F0F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F0F0F"/>
          <w:sz w:val="24"/>
          <w:szCs w:val="24"/>
          <w:lang w:val="en-US" w:eastAsia="ru-RU"/>
        </w:rPr>
        <w:t>mp</w:t>
      </w:r>
      <w:r>
        <w:rPr>
          <w:rFonts w:ascii="Times New Roman" w:hAnsi="Times New Roman" w:eastAsia="Times New Roman" w:cs="Times New Roman"/>
          <w:color w:val="0F0F0F"/>
          <w:sz w:val="24"/>
          <w:szCs w:val="24"/>
          <w:lang w:eastAsia="ru-RU"/>
        </w:rPr>
        <w:t xml:space="preserve">4, </w:t>
      </w:r>
      <w:r>
        <w:rPr>
          <w:rFonts w:ascii="Times New Roman" w:hAnsi="Times New Roman" w:eastAsia="Times New Roman" w:cs="Times New Roman"/>
          <w:color w:val="0F0F0F"/>
          <w:sz w:val="24"/>
          <w:szCs w:val="24"/>
          <w:lang w:val="en-US" w:eastAsia="ru-RU"/>
        </w:rPr>
        <w:t>mpeg</w:t>
      </w:r>
      <w:r>
        <w:rPr>
          <w:rFonts w:ascii="Times New Roman" w:hAnsi="Times New Roman" w:eastAsia="Times New Roman" w:cs="Times New Roman"/>
          <w:color w:val="0F0F0F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F0F0F"/>
          <w:sz w:val="24"/>
          <w:szCs w:val="24"/>
          <w:lang w:val="en-US" w:eastAsia="ru-RU"/>
        </w:rPr>
        <w:t>wmv</w:t>
      </w:r>
      <w:r>
        <w:rPr>
          <w:rFonts w:ascii="Times New Roman" w:hAnsi="Times New Roman" w:eastAsia="Times New Roman" w:cs="Times New Roman"/>
          <w:color w:val="0F0F0F"/>
          <w:sz w:val="24"/>
          <w:szCs w:val="24"/>
          <w:lang w:eastAsia="ru-RU"/>
        </w:rPr>
        <w:t xml:space="preserve"> и другие, просмотр которых не требует наличия специальных программ в компьютере.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66737C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F0F0F"/>
          <w:sz w:val="24"/>
          <w:szCs w:val="24"/>
          <w:lang w:eastAsia="ru-RU"/>
        </w:rPr>
        <w:t xml:space="preserve">- Видео можно переформатировать в нужный формат в специальных онлайн-конвертерах. 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66737C"/>
          <w:sz w:val="20"/>
          <w:szCs w:val="20"/>
          <w:lang w:eastAsia="ru-RU"/>
        </w:rPr>
      </w:pPr>
    </w:p>
    <w:p>
      <w:pPr>
        <w:spacing w:after="150" w:line="240" w:lineRule="auto"/>
        <w:rPr>
          <w:rFonts w:ascii="Arial" w:hAnsi="Arial" w:eastAsia="Times New Roman" w:cs="Arial"/>
          <w:color w:val="66737C"/>
          <w:sz w:val="20"/>
          <w:szCs w:val="20"/>
          <w:lang w:eastAsia="ru-RU"/>
        </w:rPr>
      </w:pPr>
      <w:r>
        <w:rPr>
          <w:rFonts w:ascii="Arial" w:hAnsi="Arial" w:eastAsia="Times New Roman" w:cs="Arial"/>
          <w:color w:val="0F0F0F"/>
          <w:sz w:val="24"/>
          <w:szCs w:val="24"/>
          <w:lang w:val="en-US" w:eastAsia="ru-RU"/>
        </w:rPr>
        <w:t> </w:t>
      </w:r>
      <w:bookmarkStart w:id="0" w:name="_GoBack"/>
      <w:bookmarkEnd w:id="0"/>
    </w:p>
    <w:p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Муниципальный дистанционный проект </w:t>
    </w:r>
  </w:p>
  <w:p>
    <w:pPr>
      <w:spacing w:after="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« Здесь Родины моей начало…»»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E00CFB"/>
    <w:multiLevelType w:val="multilevel"/>
    <w:tmpl w:val="74E00CFB"/>
    <w:lvl w:ilvl="0" w:tentative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02DD4"/>
    <w:rsid w:val="0002000B"/>
    <w:rsid w:val="000833DD"/>
    <w:rsid w:val="000C5067"/>
    <w:rsid w:val="0010010B"/>
    <w:rsid w:val="00160328"/>
    <w:rsid w:val="001649A0"/>
    <w:rsid w:val="001733F7"/>
    <w:rsid w:val="001E2FB6"/>
    <w:rsid w:val="001F1BDF"/>
    <w:rsid w:val="002C4B9D"/>
    <w:rsid w:val="00354134"/>
    <w:rsid w:val="004B4456"/>
    <w:rsid w:val="006B44A2"/>
    <w:rsid w:val="0073480A"/>
    <w:rsid w:val="009438AD"/>
    <w:rsid w:val="00B10ABE"/>
    <w:rsid w:val="00B86AD7"/>
    <w:rsid w:val="00BE7F27"/>
    <w:rsid w:val="00CE0E10"/>
    <w:rsid w:val="00D02DD4"/>
    <w:rsid w:val="00D274C0"/>
    <w:rsid w:val="00D358CC"/>
    <w:rsid w:val="00D90C14"/>
    <w:rsid w:val="00DE3CCD"/>
    <w:rsid w:val="07CD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1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Верхний колонтитул Знак"/>
    <w:basedOn w:val="2"/>
    <w:link w:val="6"/>
    <w:uiPriority w:val="99"/>
  </w:style>
  <w:style w:type="character" w:customStyle="1" w:styleId="11">
    <w:name w:val="Нижний колонтитул Знак"/>
    <w:basedOn w:val="2"/>
    <w:link w:val="7"/>
    <w:semiHidden/>
    <w:uiPriority w:val="99"/>
  </w:style>
  <w:style w:type="character" w:customStyle="1" w:styleId="12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3</Pages>
  <Words>767</Words>
  <Characters>4372</Characters>
  <Lines>36</Lines>
  <Paragraphs>10</Paragraphs>
  <TotalTime>2</TotalTime>
  <ScaleCrop>false</ScaleCrop>
  <LinksUpToDate>false</LinksUpToDate>
  <CharactersWithSpaces>5129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2020-02-22T08:41:00Z</dcterms:created>
  <dc:creator>Дарья</dc:creator>
  <cp:lastModifiedBy>Irbis</cp:lastModifiedBy>
  <dcterms:modified xsi:type="dcterms:W3CDTF">2025-03-06T19:10:06Z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58C70CE67A5F43A597863D9CE25EEDFC</vt:lpwstr>
  </property>
</Properties>
</file>