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D6E" w:rsidRPr="00540D6E" w:rsidRDefault="00540D6E" w:rsidP="007310F6">
      <w:pPr>
        <w:pStyle w:val="futurismarkdown-paragraph"/>
        <w:shd w:val="clear" w:color="auto" w:fill="FFFFFF"/>
        <w:spacing w:before="0" w:beforeAutospacing="0" w:after="0" w:afterAutospacing="0"/>
        <w:rPr>
          <w:b/>
          <w:bCs/>
        </w:rPr>
      </w:pPr>
      <w:r w:rsidRPr="00540D6E">
        <w:rPr>
          <w:b/>
          <w:bCs/>
        </w:rPr>
        <w:t>Команда «Василек»</w:t>
      </w:r>
    </w:p>
    <w:p w:rsidR="00540D6E" w:rsidRPr="00540D6E" w:rsidRDefault="00540D6E" w:rsidP="007310F6">
      <w:pPr>
        <w:pStyle w:val="futurismarkdown-paragraph"/>
        <w:shd w:val="clear" w:color="auto" w:fill="FFFFFF"/>
        <w:spacing w:before="0" w:beforeAutospacing="0" w:after="0" w:afterAutospacing="0"/>
        <w:rPr>
          <w:b/>
          <w:bCs/>
        </w:rPr>
      </w:pPr>
      <w:r w:rsidRPr="00540D6E">
        <w:rPr>
          <w:b/>
          <w:bCs/>
        </w:rPr>
        <w:t>Возрастная номинация 1-4 класс ОВЗ (УО)</w:t>
      </w:r>
    </w:p>
    <w:p w:rsidR="00540D6E" w:rsidRDefault="00540D6E" w:rsidP="007310F6">
      <w:pPr>
        <w:pStyle w:val="futurismarkdown-paragraph"/>
        <w:shd w:val="clear" w:color="auto" w:fill="FFFFFF"/>
        <w:spacing w:before="0" w:beforeAutospacing="0" w:after="0" w:afterAutospacing="0"/>
        <w:rPr>
          <w:b/>
          <w:bCs/>
        </w:rPr>
      </w:pPr>
      <w:r w:rsidRPr="00540D6E">
        <w:rPr>
          <w:b/>
          <w:bCs/>
        </w:rPr>
        <w:t>Руководитель: Грачёва А.В.</w:t>
      </w:r>
    </w:p>
    <w:p w:rsidR="00540D6E" w:rsidRDefault="00540D6E" w:rsidP="007310F6">
      <w:pPr>
        <w:pStyle w:val="futurismarkdown-paragraph"/>
        <w:shd w:val="clear" w:color="auto" w:fill="FFFFFF"/>
        <w:spacing w:before="0" w:beforeAutospacing="0" w:after="0" w:afterAutospacing="0"/>
        <w:rPr>
          <w:b/>
          <w:bCs/>
        </w:rPr>
      </w:pPr>
    </w:p>
    <w:p w:rsidR="00540D6E" w:rsidRPr="00540D6E" w:rsidRDefault="00540D6E" w:rsidP="00540D6E">
      <w:pPr>
        <w:pStyle w:val="futurismarkdown-paragraph"/>
        <w:shd w:val="clear" w:color="auto" w:fill="FFFFFF"/>
        <w:spacing w:before="0" w:beforeAutospacing="0" w:after="0" w:afterAutospacing="0"/>
        <w:jc w:val="center"/>
        <w:rPr>
          <w:b/>
          <w:bCs/>
        </w:rPr>
      </w:pPr>
      <w:r>
        <w:rPr>
          <w:b/>
          <w:bCs/>
        </w:rPr>
        <w:t xml:space="preserve">Панно в технике </w:t>
      </w:r>
      <w:proofErr w:type="spellStart"/>
      <w:r>
        <w:rPr>
          <w:b/>
          <w:bCs/>
        </w:rPr>
        <w:t>кваллинг</w:t>
      </w:r>
      <w:proofErr w:type="spellEnd"/>
    </w:p>
    <w:p w:rsidR="00540D6E" w:rsidRPr="00540D6E" w:rsidRDefault="00540D6E" w:rsidP="007310F6">
      <w:pPr>
        <w:pStyle w:val="futurismarkdown-paragraph"/>
        <w:shd w:val="clear" w:color="auto" w:fill="FFFFFF"/>
        <w:spacing w:before="0" w:beforeAutospacing="0" w:after="0" w:afterAutospacing="0"/>
        <w:rPr>
          <w:rStyle w:val="a3"/>
        </w:rPr>
      </w:pPr>
    </w:p>
    <w:p w:rsidR="007310F6" w:rsidRPr="00540D6E" w:rsidRDefault="007310F6" w:rsidP="007310F6">
      <w:pPr>
        <w:pStyle w:val="futurismarkdown-paragraph"/>
        <w:shd w:val="clear" w:color="auto" w:fill="FFFFFF"/>
        <w:spacing w:before="0" w:beforeAutospacing="0" w:after="0" w:afterAutospacing="0"/>
      </w:pPr>
      <w:proofErr w:type="spellStart"/>
      <w:r w:rsidRPr="00540D6E">
        <w:rPr>
          <w:rStyle w:val="a3"/>
        </w:rPr>
        <w:t>Квиллинг</w:t>
      </w:r>
      <w:proofErr w:type="spellEnd"/>
      <w:r w:rsidRPr="00540D6E">
        <w:t> — это искусство скручивать длинные и узкие полоски бумаги в спиральки, видоизменять их форму и составлять из полученных деталей объёмные или плоскостные композиции. </w:t>
      </w:r>
    </w:p>
    <w:p w:rsidR="007310F6" w:rsidRPr="00540D6E" w:rsidRDefault="007310F6" w:rsidP="007310F6">
      <w:pPr>
        <w:pStyle w:val="futurismarkdown-paragraph"/>
        <w:shd w:val="clear" w:color="auto" w:fill="FFFFFF"/>
        <w:spacing w:before="0" w:beforeAutospacing="0" w:after="120" w:afterAutospacing="0"/>
      </w:pPr>
      <w:r w:rsidRPr="00540D6E">
        <w:rPr>
          <w:rStyle w:val="a3"/>
        </w:rPr>
        <w:t>Суть техники</w:t>
      </w:r>
      <w:r w:rsidRPr="00540D6E">
        <w:t> в том, что из разноцветной бумаги вырезаются лоскутки, они скручиваются в виде спирали, а из бумажных спиралей складывается декоративная композиция</w:t>
      </w:r>
      <w:r w:rsidR="00540D6E" w:rsidRPr="00540D6E">
        <w:t>.</w:t>
      </w:r>
    </w:p>
    <w:p w:rsidR="00540D6E" w:rsidRPr="00540D6E" w:rsidRDefault="00540D6E" w:rsidP="007310F6">
      <w:pPr>
        <w:pStyle w:val="futurismarkdown-paragraph"/>
        <w:shd w:val="clear" w:color="auto" w:fill="FFFFFF"/>
        <w:spacing w:before="0" w:beforeAutospacing="0" w:after="120" w:afterAutospacing="0"/>
      </w:pPr>
      <w:r w:rsidRPr="00540D6E">
        <w:t xml:space="preserve">В настоящее время техника </w:t>
      </w:r>
      <w:proofErr w:type="spellStart"/>
      <w:r w:rsidRPr="00540D6E">
        <w:t>квиллин</w:t>
      </w:r>
      <w:proofErr w:type="spellEnd"/>
      <w:r w:rsidRPr="00540D6E">
        <w:t xml:space="preserve"> широко распространено на территории </w:t>
      </w:r>
      <w:proofErr w:type="spellStart"/>
      <w:r w:rsidRPr="00540D6E">
        <w:t>Брейтовского</w:t>
      </w:r>
      <w:proofErr w:type="spellEnd"/>
      <w:r w:rsidRPr="00540D6E">
        <w:t xml:space="preserve"> района.  В данной технике очень много выполняются работ, которые участвуют в различных конкурсах и выставках. Одна из таких выставок называется «Всем на загляденье».</w:t>
      </w:r>
    </w:p>
    <w:p w:rsidR="00540D6E" w:rsidRPr="00540D6E" w:rsidRDefault="00540D6E" w:rsidP="00540D6E">
      <w:pPr>
        <w:shd w:val="clear" w:color="auto" w:fill="FFFFFF"/>
        <w:spacing w:before="100" w:beforeAutospacing="1" w:after="0" w:line="240" w:lineRule="auto"/>
        <w:outlineLvl w:val="1"/>
        <w:rPr>
          <w:rFonts w:ascii="Times New Roman" w:eastAsia="Times New Roman" w:hAnsi="Times New Roman" w:cs="Times New Roman"/>
          <w:b/>
          <w:bCs/>
          <w:color w:val="000000"/>
          <w:sz w:val="24"/>
          <w:szCs w:val="24"/>
          <w:lang w:eastAsia="ru-RU"/>
        </w:rPr>
      </w:pPr>
      <w:r w:rsidRPr="00540D6E">
        <w:rPr>
          <w:rFonts w:ascii="Times New Roman" w:eastAsia="Times New Roman" w:hAnsi="Times New Roman" w:cs="Times New Roman"/>
          <w:b/>
          <w:bCs/>
          <w:color w:val="000000"/>
          <w:sz w:val="24"/>
          <w:szCs w:val="24"/>
          <w:lang w:eastAsia="ru-RU"/>
        </w:rPr>
        <w:t>Материалы и инструменты</w:t>
      </w:r>
    </w:p>
    <w:p w:rsidR="00540D6E" w:rsidRPr="00540D6E" w:rsidRDefault="00540D6E" w:rsidP="00540D6E">
      <w:pPr>
        <w:pStyle w:val="a6"/>
        <w:numPr>
          <w:ilvl w:val="0"/>
          <w:numId w:val="2"/>
        </w:numPr>
        <w:shd w:val="clear" w:color="auto" w:fill="FFFFFF"/>
        <w:spacing w:beforeAutospacing="1" w:after="0" w:line="240" w:lineRule="auto"/>
        <w:rPr>
          <w:rFonts w:ascii="Times New Roman" w:eastAsia="Times New Roman" w:hAnsi="Times New Roman" w:cs="Times New Roman"/>
          <w:color w:val="000000"/>
          <w:sz w:val="24"/>
          <w:szCs w:val="24"/>
          <w:lang w:eastAsia="ru-RU"/>
        </w:rPr>
      </w:pPr>
      <w:r w:rsidRPr="00540D6E">
        <w:rPr>
          <w:rFonts w:ascii="Times New Roman" w:eastAsia="Times New Roman" w:hAnsi="Times New Roman" w:cs="Times New Roman"/>
          <w:color w:val="000000"/>
          <w:sz w:val="24"/>
          <w:szCs w:val="24"/>
          <w:lang w:eastAsia="ru-RU"/>
        </w:rPr>
        <w:t>Тонкие бумажные полоски</w:t>
      </w:r>
    </w:p>
    <w:p w:rsidR="00540D6E" w:rsidRPr="00540D6E" w:rsidRDefault="00540D6E" w:rsidP="00540D6E">
      <w:p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540D6E">
        <w:rPr>
          <w:rFonts w:ascii="Times New Roman" w:eastAsia="Times New Roman" w:hAnsi="Times New Roman" w:cs="Times New Roman"/>
          <w:color w:val="000000"/>
          <w:sz w:val="24"/>
          <w:szCs w:val="24"/>
          <w:lang w:eastAsia="ru-RU"/>
        </w:rPr>
        <w:t xml:space="preserve">Самое главное, что понадобится для бумажного </w:t>
      </w:r>
      <w:proofErr w:type="spellStart"/>
      <w:r w:rsidRPr="00540D6E">
        <w:rPr>
          <w:rFonts w:ascii="Times New Roman" w:eastAsia="Times New Roman" w:hAnsi="Times New Roman" w:cs="Times New Roman"/>
          <w:color w:val="000000"/>
          <w:sz w:val="24"/>
          <w:szCs w:val="24"/>
          <w:lang w:eastAsia="ru-RU"/>
        </w:rPr>
        <w:t>квиллинга</w:t>
      </w:r>
      <w:proofErr w:type="spellEnd"/>
      <w:r w:rsidRPr="00540D6E">
        <w:rPr>
          <w:rFonts w:ascii="Times New Roman" w:eastAsia="Times New Roman" w:hAnsi="Times New Roman" w:cs="Times New Roman"/>
          <w:color w:val="000000"/>
          <w:sz w:val="24"/>
          <w:szCs w:val="24"/>
          <w:lang w:eastAsia="ru-RU"/>
        </w:rPr>
        <w:t xml:space="preserve">, бумага. Это длинные тонкие полоски любых цветов. Их можно купить в магазинах для рукоделия и </w:t>
      </w:r>
      <w:proofErr w:type="spellStart"/>
      <w:r w:rsidRPr="00540D6E">
        <w:rPr>
          <w:rFonts w:ascii="Times New Roman" w:eastAsia="Times New Roman" w:hAnsi="Times New Roman" w:cs="Times New Roman"/>
          <w:color w:val="000000"/>
          <w:sz w:val="24"/>
          <w:szCs w:val="24"/>
          <w:lang w:eastAsia="ru-RU"/>
        </w:rPr>
        <w:t>маркетплейсах</w:t>
      </w:r>
      <w:proofErr w:type="spellEnd"/>
      <w:r w:rsidRPr="00540D6E">
        <w:rPr>
          <w:rFonts w:ascii="Times New Roman" w:eastAsia="Times New Roman" w:hAnsi="Times New Roman" w:cs="Times New Roman"/>
          <w:color w:val="000000"/>
          <w:sz w:val="24"/>
          <w:szCs w:val="24"/>
          <w:lang w:eastAsia="ru-RU"/>
        </w:rPr>
        <w:t xml:space="preserve">. Бумагу для </w:t>
      </w:r>
      <w:proofErr w:type="spellStart"/>
      <w:r w:rsidRPr="00540D6E">
        <w:rPr>
          <w:rFonts w:ascii="Times New Roman" w:eastAsia="Times New Roman" w:hAnsi="Times New Roman" w:cs="Times New Roman"/>
          <w:color w:val="000000"/>
          <w:sz w:val="24"/>
          <w:szCs w:val="24"/>
          <w:lang w:eastAsia="ru-RU"/>
        </w:rPr>
        <w:t>квиллинга</w:t>
      </w:r>
      <w:proofErr w:type="spellEnd"/>
      <w:r w:rsidRPr="00540D6E">
        <w:rPr>
          <w:rFonts w:ascii="Times New Roman" w:eastAsia="Times New Roman" w:hAnsi="Times New Roman" w:cs="Times New Roman"/>
          <w:color w:val="000000"/>
          <w:sz w:val="24"/>
          <w:szCs w:val="24"/>
          <w:lang w:eastAsia="ru-RU"/>
        </w:rPr>
        <w:t xml:space="preserve"> можно сделать и самостоятельно. О всех этапах этой работы мы расскажем ниже.</w:t>
      </w:r>
    </w:p>
    <w:p w:rsidR="00540D6E" w:rsidRPr="00540D6E" w:rsidRDefault="00540D6E" w:rsidP="00540D6E">
      <w:p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540D6E">
        <w:rPr>
          <w:rFonts w:ascii="Times New Roman" w:eastAsia="Times New Roman" w:hAnsi="Times New Roman" w:cs="Times New Roman"/>
          <w:color w:val="000000"/>
          <w:sz w:val="24"/>
          <w:szCs w:val="24"/>
          <w:lang w:eastAsia="ru-RU"/>
        </w:rPr>
        <w:t xml:space="preserve">Полоски их бумаги для хобби разной ширины – обычно от 3 мм до 10 мм. Чаще всего она средней плотности (примерно такого же веса, как копировальная бумага). Если она будет легче и </w:t>
      </w:r>
      <w:proofErr w:type="spellStart"/>
      <w:r w:rsidRPr="00540D6E">
        <w:rPr>
          <w:rFonts w:ascii="Times New Roman" w:eastAsia="Times New Roman" w:hAnsi="Times New Roman" w:cs="Times New Roman"/>
          <w:color w:val="000000"/>
          <w:sz w:val="24"/>
          <w:szCs w:val="24"/>
          <w:lang w:eastAsia="ru-RU"/>
        </w:rPr>
        <w:t>мнее</w:t>
      </w:r>
      <w:proofErr w:type="spellEnd"/>
      <w:r w:rsidRPr="00540D6E">
        <w:rPr>
          <w:rFonts w:ascii="Times New Roman" w:eastAsia="Times New Roman" w:hAnsi="Times New Roman" w:cs="Times New Roman"/>
          <w:color w:val="000000"/>
          <w:sz w:val="24"/>
          <w:szCs w:val="24"/>
          <w:lang w:eastAsia="ru-RU"/>
        </w:rPr>
        <w:t xml:space="preserve"> плотной, есть риск, что порвется.  Слишком тяжелая бумага не будет достаточно гибкой, чтобы ее можно было свернуть в желаемую форму.</w:t>
      </w:r>
    </w:p>
    <w:p w:rsidR="00540D6E" w:rsidRPr="00540D6E" w:rsidRDefault="00540D6E" w:rsidP="00540D6E">
      <w:pPr>
        <w:pStyle w:val="a6"/>
        <w:numPr>
          <w:ilvl w:val="0"/>
          <w:numId w:val="2"/>
        </w:numPr>
        <w:shd w:val="clear" w:color="auto" w:fill="FFFFFF"/>
        <w:spacing w:beforeAutospacing="1" w:after="0" w:line="240" w:lineRule="auto"/>
        <w:rPr>
          <w:rFonts w:ascii="Times New Roman" w:eastAsia="Times New Roman" w:hAnsi="Times New Roman" w:cs="Times New Roman"/>
          <w:color w:val="000000"/>
          <w:sz w:val="24"/>
          <w:szCs w:val="24"/>
          <w:lang w:eastAsia="ru-RU"/>
        </w:rPr>
      </w:pPr>
      <w:r w:rsidRPr="00540D6E">
        <w:rPr>
          <w:rFonts w:ascii="Times New Roman" w:eastAsia="Times New Roman" w:hAnsi="Times New Roman" w:cs="Times New Roman"/>
          <w:color w:val="000000"/>
          <w:sz w:val="24"/>
          <w:szCs w:val="24"/>
          <w:lang w:eastAsia="ru-RU"/>
        </w:rPr>
        <w:t>Инструмент</w:t>
      </w:r>
    </w:p>
    <w:p w:rsidR="00540D6E" w:rsidRPr="00540D6E" w:rsidRDefault="00540D6E" w:rsidP="00540D6E">
      <w:p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540D6E">
        <w:rPr>
          <w:rFonts w:ascii="Times New Roman" w:eastAsia="Times New Roman" w:hAnsi="Times New Roman" w:cs="Times New Roman"/>
          <w:color w:val="000000"/>
          <w:sz w:val="24"/>
          <w:szCs w:val="24"/>
          <w:lang w:eastAsia="ru-RU"/>
        </w:rPr>
        <w:t>Он представляет собой тонкий металлический стержень с небольшой прорезью посередине, которая позволяет вставлять бумажные полоски, чтобы закрепить их, а затем вращать их вокруг стержня, образуя катушки. Многие мастера находят это приспособление ценным для создания более плотных или однородных витков. Однако есть те, кто считают его совершенно необязательным. Они справляются при помощи зубочистки или даже без каких-либо приспособлений, сворачивая катушку исключительно при помощи пальцев.</w:t>
      </w:r>
    </w:p>
    <w:p w:rsidR="00540D6E" w:rsidRPr="00540D6E" w:rsidRDefault="00540D6E" w:rsidP="00540D6E">
      <w:pPr>
        <w:pStyle w:val="a6"/>
        <w:numPr>
          <w:ilvl w:val="0"/>
          <w:numId w:val="2"/>
        </w:numPr>
        <w:shd w:val="clear" w:color="auto" w:fill="FFFFFF"/>
        <w:spacing w:beforeAutospacing="1" w:after="0" w:line="240" w:lineRule="auto"/>
        <w:rPr>
          <w:rFonts w:ascii="Times New Roman" w:eastAsia="Times New Roman" w:hAnsi="Times New Roman" w:cs="Times New Roman"/>
          <w:color w:val="000000"/>
          <w:sz w:val="24"/>
          <w:szCs w:val="24"/>
          <w:lang w:eastAsia="ru-RU"/>
        </w:rPr>
      </w:pPr>
      <w:r w:rsidRPr="00540D6E">
        <w:rPr>
          <w:rFonts w:ascii="Times New Roman" w:eastAsia="Times New Roman" w:hAnsi="Times New Roman" w:cs="Times New Roman"/>
          <w:color w:val="000000"/>
          <w:sz w:val="24"/>
          <w:szCs w:val="24"/>
          <w:lang w:eastAsia="ru-RU"/>
        </w:rPr>
        <w:t>Клей</w:t>
      </w:r>
    </w:p>
    <w:p w:rsidR="00540D6E" w:rsidRPr="00540D6E" w:rsidRDefault="00540D6E" w:rsidP="00540D6E">
      <w:p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540D6E">
        <w:rPr>
          <w:rFonts w:ascii="Times New Roman" w:eastAsia="Times New Roman" w:hAnsi="Times New Roman" w:cs="Times New Roman"/>
          <w:color w:val="000000"/>
          <w:sz w:val="24"/>
          <w:szCs w:val="24"/>
          <w:lang w:eastAsia="ru-RU"/>
        </w:rPr>
        <w:t>Мастера предпочитают использовать не любой клей, а в виде аппликатора с тонким наконечником для нанесения, что обеспечивает большую точность при нанесении на тонкие полоски бумаги.</w:t>
      </w:r>
    </w:p>
    <w:p w:rsidR="00540D6E" w:rsidRPr="00540D6E" w:rsidRDefault="00540D6E" w:rsidP="00540D6E">
      <w:pPr>
        <w:pStyle w:val="a6"/>
        <w:numPr>
          <w:ilvl w:val="0"/>
          <w:numId w:val="2"/>
        </w:numPr>
        <w:shd w:val="clear" w:color="auto" w:fill="FFFFFF"/>
        <w:spacing w:beforeAutospacing="1" w:after="0" w:line="240" w:lineRule="auto"/>
        <w:rPr>
          <w:rFonts w:ascii="Times New Roman" w:eastAsia="Times New Roman" w:hAnsi="Times New Roman" w:cs="Times New Roman"/>
          <w:color w:val="000000"/>
          <w:sz w:val="24"/>
          <w:szCs w:val="24"/>
          <w:lang w:eastAsia="ru-RU"/>
        </w:rPr>
      </w:pPr>
      <w:r w:rsidRPr="00540D6E">
        <w:rPr>
          <w:rFonts w:ascii="Times New Roman" w:eastAsia="Times New Roman" w:hAnsi="Times New Roman" w:cs="Times New Roman"/>
          <w:color w:val="000000"/>
          <w:sz w:val="24"/>
          <w:szCs w:val="24"/>
          <w:lang w:eastAsia="ru-RU"/>
        </w:rPr>
        <w:t>Ножницы</w:t>
      </w:r>
    </w:p>
    <w:p w:rsidR="00540D6E" w:rsidRPr="00540D6E" w:rsidRDefault="00540D6E" w:rsidP="00540D6E">
      <w:p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sidRPr="00540D6E">
        <w:rPr>
          <w:rFonts w:ascii="Times New Roman" w:eastAsia="Times New Roman" w:hAnsi="Times New Roman" w:cs="Times New Roman"/>
          <w:color w:val="000000"/>
          <w:sz w:val="24"/>
          <w:szCs w:val="24"/>
          <w:lang w:eastAsia="ru-RU"/>
        </w:rPr>
        <w:t>Даже если бумага предварительно нарезана на полоски, вам понадобятся ножницы, чтобы обрезать бумагу короче для получения меньших форм или убрать свободные концы после создания витков.</w:t>
      </w:r>
    </w:p>
    <w:p w:rsidR="00540D6E" w:rsidRDefault="00540D6E" w:rsidP="007310F6">
      <w:pPr>
        <w:pStyle w:val="futurismarkdown-paragraph"/>
        <w:shd w:val="clear" w:color="auto" w:fill="FFFFFF"/>
        <w:spacing w:before="0" w:beforeAutospacing="0" w:after="120" w:afterAutospacing="0"/>
      </w:pPr>
    </w:p>
    <w:p w:rsidR="00540D6E" w:rsidRDefault="00540D6E" w:rsidP="00540D6E">
      <w:pPr>
        <w:pStyle w:val="futurismarkdown-paragraph"/>
        <w:shd w:val="clear" w:color="auto" w:fill="FFFFFF"/>
        <w:spacing w:before="0" w:beforeAutospacing="0" w:after="120" w:afterAutospacing="0"/>
        <w:jc w:val="center"/>
        <w:rPr>
          <w:b/>
        </w:rPr>
      </w:pPr>
      <w:r w:rsidRPr="00540D6E">
        <w:rPr>
          <w:b/>
        </w:rPr>
        <w:lastRenderedPageBreak/>
        <w:t>Ход работы</w:t>
      </w:r>
    </w:p>
    <w:p w:rsidR="00540D6E" w:rsidRDefault="006C6EC4" w:rsidP="006C6EC4">
      <w:pPr>
        <w:pStyle w:val="futurismarkdown-paragraph"/>
        <w:shd w:val="clear" w:color="auto" w:fill="FFFFFF"/>
        <w:spacing w:before="0" w:beforeAutospacing="0" w:after="120" w:afterAutospacing="0"/>
      </w:pPr>
      <w:r>
        <w:t>Для начала необходимо подготовить бумажные полоски.</w:t>
      </w:r>
    </w:p>
    <w:p w:rsidR="006C6EC4" w:rsidRPr="006C6EC4" w:rsidRDefault="006C6EC4" w:rsidP="006C6EC4">
      <w:pPr>
        <w:shd w:val="clear" w:color="auto" w:fill="FFFFFF"/>
        <w:spacing w:beforeAutospacing="1" w:after="0" w:line="240" w:lineRule="auto"/>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color w:val="000000"/>
          <w:sz w:val="24"/>
          <w:szCs w:val="24"/>
          <w:lang w:eastAsia="ru-RU"/>
        </w:rPr>
        <w:t>Инструкция:</w:t>
      </w:r>
    </w:p>
    <w:p w:rsidR="006C6EC4" w:rsidRPr="006C6EC4" w:rsidRDefault="006C6EC4" w:rsidP="006C6EC4">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color w:val="000000"/>
          <w:sz w:val="24"/>
          <w:szCs w:val="24"/>
          <w:lang w:eastAsia="ru-RU"/>
        </w:rPr>
        <w:t>Подровняйте края. С помощью линейки выровняйте края на левой стороне бумажного листа.</w:t>
      </w:r>
    </w:p>
    <w:p w:rsidR="006C6EC4" w:rsidRPr="006C6EC4" w:rsidRDefault="006C6EC4" w:rsidP="006C6EC4">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color w:val="000000"/>
          <w:sz w:val="24"/>
          <w:szCs w:val="24"/>
          <w:lang w:eastAsia="ru-RU"/>
        </w:rPr>
        <w:t>Обрежьте лишнее. Лист почти никогда не бывает идеально идеальным. Вам нужно отрезать лишнее, прежде чем начать вырезать полоски. Опытные мастера советуют использовать дисковый резак вместо универсального ножа из соображений безопасности.</w:t>
      </w:r>
    </w:p>
    <w:p w:rsidR="006C6EC4" w:rsidRPr="006C6EC4" w:rsidRDefault="006C6EC4" w:rsidP="006C6EC4">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color w:val="000000"/>
          <w:sz w:val="24"/>
          <w:szCs w:val="24"/>
          <w:lang w:eastAsia="ru-RU"/>
        </w:rPr>
        <w:t>Выровняйте лист. Удерживая бумагу на месте, задайте желаемую ширину с помощью линейки и карандаша.</w:t>
      </w:r>
    </w:p>
    <w:p w:rsidR="006C6EC4" w:rsidRPr="006C6EC4" w:rsidRDefault="006C6EC4" w:rsidP="006C6EC4">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color w:val="000000"/>
          <w:sz w:val="24"/>
          <w:szCs w:val="24"/>
          <w:lang w:eastAsia="ru-RU"/>
        </w:rPr>
        <w:t>Отрежьте полоску. При резке дисковым резаком мастера советует начинать снизу и двигаться вверх. При использовании канцелярского ножа всё наоборот.</w:t>
      </w:r>
    </w:p>
    <w:p w:rsidR="008D413F" w:rsidRPr="006C6EC4" w:rsidRDefault="006C6EC4" w:rsidP="006C6EC4">
      <w:pPr>
        <w:numPr>
          <w:ilvl w:val="0"/>
          <w:numId w:val="3"/>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color w:val="000000"/>
          <w:sz w:val="24"/>
          <w:szCs w:val="24"/>
          <w:lang w:eastAsia="ru-RU"/>
        </w:rPr>
        <w:t>Повторяйте этот же процесс столько раз, сколько необходимо для вашего бумажного проекта.</w:t>
      </w:r>
    </w:p>
    <w:p w:rsidR="008D413F" w:rsidRPr="00540D6E" w:rsidRDefault="008D413F" w:rsidP="008D413F">
      <w:pPr>
        <w:spacing w:after="0" w:line="240" w:lineRule="auto"/>
        <w:rPr>
          <w:rFonts w:ascii="Times New Roman" w:eastAsia="Times New Roman" w:hAnsi="Times New Roman" w:cs="Times New Roman"/>
          <w:sz w:val="24"/>
          <w:szCs w:val="24"/>
          <w:lang w:eastAsia="ru-RU"/>
        </w:rPr>
      </w:pPr>
      <w:r w:rsidRPr="00540D6E">
        <w:rPr>
          <w:rFonts w:ascii="Times New Roman" w:eastAsia="Times New Roman" w:hAnsi="Times New Roman" w:cs="Times New Roman"/>
          <w:sz w:val="24"/>
          <w:szCs w:val="24"/>
          <w:lang w:eastAsia="ru-RU"/>
        </w:rPr>
        <w:t xml:space="preserve"> </w:t>
      </w:r>
    </w:p>
    <w:p w:rsidR="006C6EC4" w:rsidRDefault="006C6EC4" w:rsidP="006C6EC4">
      <w:pPr>
        <w:rPr>
          <w:noProof/>
          <w:lang w:eastAsia="ru-RU"/>
        </w:rPr>
      </w:pPr>
      <w:r>
        <w:rPr>
          <w:noProof/>
          <w:lang w:eastAsia="ru-RU"/>
        </w:rPr>
        <w:drawing>
          <wp:inline distT="0" distB="0" distL="0" distR="0">
            <wp:extent cx="5607050" cy="42183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JsbekRWWQMWigcztlZo7zyNtuYmq1Y6wubFXERSCPtD1gjPo7RbbR5rQ9S41KTBDdZS4Dzmm_j0BSf13-ILwhXN.jpg"/>
                    <pic:cNvPicPr/>
                  </pic:nvPicPr>
                  <pic:blipFill>
                    <a:blip r:embed="rId5">
                      <a:extLst>
                        <a:ext uri="{28A0092B-C50C-407E-A947-70E740481C1C}">
                          <a14:useLocalDpi xmlns:a14="http://schemas.microsoft.com/office/drawing/2010/main" val="0"/>
                        </a:ext>
                      </a:extLst>
                    </a:blip>
                    <a:stretch>
                      <a:fillRect/>
                    </a:stretch>
                  </pic:blipFill>
                  <pic:spPr>
                    <a:xfrm>
                      <a:off x="0" y="0"/>
                      <a:ext cx="5607683" cy="4218800"/>
                    </a:xfrm>
                    <a:prstGeom prst="rect">
                      <a:avLst/>
                    </a:prstGeom>
                  </pic:spPr>
                </pic:pic>
              </a:graphicData>
            </a:graphic>
          </wp:inline>
        </w:drawing>
      </w:r>
    </w:p>
    <w:p w:rsidR="006C6EC4" w:rsidRPr="006C6EC4" w:rsidRDefault="006C6EC4" w:rsidP="006C6EC4">
      <w:pPr>
        <w:rPr>
          <w:rFonts w:ascii="Times New Roman" w:hAnsi="Times New Roman" w:cs="Times New Roman"/>
          <w:sz w:val="24"/>
          <w:szCs w:val="24"/>
        </w:rPr>
      </w:pPr>
      <w:r w:rsidRPr="006C6EC4">
        <w:rPr>
          <w:rFonts w:ascii="Times New Roman" w:hAnsi="Times New Roman" w:cs="Times New Roman"/>
          <w:sz w:val="24"/>
          <w:szCs w:val="24"/>
        </w:rPr>
        <w:t>С помощью бумажных полосок сворачиваем некоторые формы</w:t>
      </w:r>
      <w:r w:rsidRPr="006C6EC4">
        <w:rPr>
          <w:rFonts w:ascii="Times New Roman" w:eastAsia="Times New Roman" w:hAnsi="Times New Roman" w:cs="Times New Roman"/>
          <w:color w:val="000000"/>
          <w:sz w:val="24"/>
          <w:szCs w:val="24"/>
          <w:lang w:eastAsia="ru-RU"/>
        </w:rPr>
        <w:t>:</w:t>
      </w:r>
    </w:p>
    <w:p w:rsidR="006C6EC4" w:rsidRPr="006C6EC4" w:rsidRDefault="006C6EC4" w:rsidP="006C6EC4">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i/>
          <w:iCs/>
          <w:color w:val="000000"/>
          <w:sz w:val="24"/>
          <w:szCs w:val="24"/>
          <w:lang w:eastAsia="ru-RU"/>
        </w:rPr>
        <w:t>плотный круг.</w:t>
      </w:r>
      <w:r w:rsidRPr="006C6EC4">
        <w:rPr>
          <w:rFonts w:ascii="Times New Roman" w:eastAsia="Times New Roman" w:hAnsi="Times New Roman" w:cs="Times New Roman"/>
          <w:color w:val="000000"/>
          <w:sz w:val="24"/>
          <w:szCs w:val="24"/>
          <w:lang w:eastAsia="ru-RU"/>
        </w:rPr>
        <w:t xml:space="preserve"> Для этого снимите бумагу с инструмента для </w:t>
      </w:r>
      <w:proofErr w:type="spellStart"/>
      <w:r w:rsidRPr="006C6EC4">
        <w:rPr>
          <w:rFonts w:ascii="Times New Roman" w:eastAsia="Times New Roman" w:hAnsi="Times New Roman" w:cs="Times New Roman"/>
          <w:color w:val="000000"/>
          <w:sz w:val="24"/>
          <w:szCs w:val="24"/>
          <w:lang w:eastAsia="ru-RU"/>
        </w:rPr>
        <w:t>квиллинга</w:t>
      </w:r>
      <w:proofErr w:type="spellEnd"/>
      <w:r w:rsidRPr="006C6EC4">
        <w:rPr>
          <w:rFonts w:ascii="Times New Roman" w:eastAsia="Times New Roman" w:hAnsi="Times New Roman" w:cs="Times New Roman"/>
          <w:color w:val="000000"/>
          <w:sz w:val="24"/>
          <w:szCs w:val="24"/>
          <w:lang w:eastAsia="ru-RU"/>
        </w:rPr>
        <w:t xml:space="preserve"> и приклейте конец, чтобы закрыть круг;</w:t>
      </w:r>
    </w:p>
    <w:p w:rsidR="006C6EC4" w:rsidRPr="006C6EC4" w:rsidRDefault="006C6EC4" w:rsidP="006C6EC4">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i/>
          <w:iCs/>
          <w:color w:val="000000"/>
          <w:sz w:val="24"/>
          <w:szCs w:val="24"/>
          <w:lang w:eastAsia="ru-RU"/>
        </w:rPr>
        <w:t>свободный круг</w:t>
      </w:r>
      <w:r w:rsidRPr="006C6EC4">
        <w:rPr>
          <w:rFonts w:ascii="Times New Roman" w:eastAsia="Times New Roman" w:hAnsi="Times New Roman" w:cs="Times New Roman"/>
          <w:color w:val="000000"/>
          <w:sz w:val="24"/>
          <w:szCs w:val="24"/>
          <w:lang w:eastAsia="ru-RU"/>
        </w:rPr>
        <w:t>. Снимите бумагу с инструмента и положите ее на плоскую поверхность, чтобы она немного расширилась, затем приклейте конец, чтобы закрыть круг;</w:t>
      </w:r>
    </w:p>
    <w:p w:rsidR="006C6EC4" w:rsidRPr="006C6EC4" w:rsidRDefault="006C6EC4" w:rsidP="006C6EC4">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i/>
          <w:iCs/>
          <w:color w:val="000000"/>
          <w:sz w:val="24"/>
          <w:szCs w:val="24"/>
          <w:lang w:eastAsia="ru-RU"/>
        </w:rPr>
        <w:t>форма «капля».</w:t>
      </w:r>
      <w:r w:rsidRPr="006C6EC4">
        <w:rPr>
          <w:rFonts w:ascii="Times New Roman" w:eastAsia="Times New Roman" w:hAnsi="Times New Roman" w:cs="Times New Roman"/>
          <w:color w:val="000000"/>
          <w:sz w:val="24"/>
          <w:szCs w:val="24"/>
          <w:lang w:eastAsia="ru-RU"/>
        </w:rPr>
        <w:t> Сделайте свободный круг и защипните один конец;</w:t>
      </w:r>
    </w:p>
    <w:p w:rsidR="006C6EC4" w:rsidRPr="006C6EC4" w:rsidRDefault="006C6EC4" w:rsidP="006C6EC4">
      <w:pPr>
        <w:numPr>
          <w:ilvl w:val="0"/>
          <w:numId w:val="4"/>
        </w:numPr>
        <w:shd w:val="clear" w:color="auto" w:fill="FFFFFF"/>
        <w:spacing w:after="0" w:line="240" w:lineRule="auto"/>
        <w:ind w:left="0"/>
        <w:rPr>
          <w:rFonts w:ascii="Times New Roman" w:eastAsia="Times New Roman" w:hAnsi="Times New Roman" w:cs="Times New Roman"/>
          <w:color w:val="000000"/>
          <w:sz w:val="24"/>
          <w:szCs w:val="24"/>
          <w:lang w:eastAsia="ru-RU"/>
        </w:rPr>
      </w:pPr>
      <w:r w:rsidRPr="006C6EC4">
        <w:rPr>
          <w:rFonts w:ascii="Times New Roman" w:eastAsia="Times New Roman" w:hAnsi="Times New Roman" w:cs="Times New Roman"/>
          <w:i/>
          <w:iCs/>
          <w:color w:val="000000"/>
          <w:sz w:val="24"/>
          <w:szCs w:val="24"/>
          <w:lang w:eastAsia="ru-RU"/>
        </w:rPr>
        <w:t>форма «сердце».</w:t>
      </w:r>
      <w:r w:rsidRPr="006C6EC4">
        <w:rPr>
          <w:rFonts w:ascii="Times New Roman" w:eastAsia="Times New Roman" w:hAnsi="Times New Roman" w:cs="Times New Roman"/>
          <w:color w:val="000000"/>
          <w:sz w:val="24"/>
          <w:szCs w:val="24"/>
          <w:lang w:eastAsia="ru-RU"/>
        </w:rPr>
        <w:t> Сложите полоску пополам, сделайте острую складку, закрутите каждый конец внутрь.</w:t>
      </w: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4469130"/>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oWVko08f9-eM7G2CccvRxActFl7ageO1usm3PTlcozSfmCWmkGX-nmYrjWTPyHFOSaKfEGq60xBhxv_r0bSQmiM.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69130"/>
                    </a:xfrm>
                    <a:prstGeom prst="rect">
                      <a:avLst/>
                    </a:prstGeom>
                  </pic:spPr>
                </pic:pic>
              </a:graphicData>
            </a:graphic>
          </wp:inline>
        </w:drawing>
      </w:r>
    </w:p>
    <w:p w:rsidR="006C6EC4" w:rsidRDefault="006C6EC4">
      <w:pPr>
        <w:rPr>
          <w:rFonts w:ascii="Times New Roman" w:hAnsi="Times New Roman" w:cs="Times New Roman"/>
          <w:sz w:val="24"/>
          <w:szCs w:val="24"/>
        </w:rPr>
      </w:pPr>
      <w:r>
        <w:rPr>
          <w:rFonts w:ascii="Times New Roman" w:hAnsi="Times New Roman" w:cs="Times New Roman"/>
          <w:sz w:val="24"/>
          <w:szCs w:val="24"/>
        </w:rPr>
        <w:t>Из полученных форм создаем панно, приклеивая на картон.</w:t>
      </w:r>
    </w:p>
    <w:p w:rsidR="006C6EC4" w:rsidRDefault="006C6EC4">
      <w:pPr>
        <w:rPr>
          <w:rFonts w:ascii="Times New Roman" w:hAnsi="Times New Roman" w:cs="Times New Roman"/>
          <w:sz w:val="24"/>
          <w:szCs w:val="24"/>
        </w:rPr>
      </w:pPr>
      <w:r>
        <w:rPr>
          <w:noProof/>
          <w:lang w:eastAsia="ru-RU"/>
        </w:rPr>
        <w:drawing>
          <wp:anchor distT="0" distB="0" distL="114300" distR="114300" simplePos="0" relativeHeight="251659264" behindDoc="1" locked="0" layoutInCell="1" allowOverlap="1" wp14:anchorId="2A9BB98A" wp14:editId="3329B27C">
            <wp:simplePos x="0" y="0"/>
            <wp:positionH relativeFrom="margin">
              <wp:align>left</wp:align>
            </wp:positionH>
            <wp:positionV relativeFrom="paragraph">
              <wp:posOffset>250825</wp:posOffset>
            </wp:positionV>
            <wp:extent cx="5467350" cy="4111345"/>
            <wp:effectExtent l="0" t="0" r="0" b="3810"/>
            <wp:wrapTight wrapText="bothSides">
              <wp:wrapPolygon edited="0">
                <wp:start x="0" y="0"/>
                <wp:lineTo x="0" y="21520"/>
                <wp:lineTo x="21525" y="21520"/>
                <wp:lineTo x="2152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7350" cy="4111345"/>
                    </a:xfrm>
                    <a:prstGeom prst="rect">
                      <a:avLst/>
                    </a:prstGeom>
                  </pic:spPr>
                </pic:pic>
              </a:graphicData>
            </a:graphic>
            <wp14:sizeRelH relativeFrom="page">
              <wp14:pctWidth>0</wp14:pctWidth>
            </wp14:sizeRelH>
            <wp14:sizeRelV relativeFrom="page">
              <wp14:pctHeight>0</wp14:pctHeight>
            </wp14:sizeRelV>
          </wp:anchor>
        </w:drawing>
      </w: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r>
        <w:rPr>
          <w:noProof/>
          <w:lang w:eastAsia="ru-RU"/>
        </w:rPr>
        <w:lastRenderedPageBreak/>
        <w:drawing>
          <wp:anchor distT="0" distB="0" distL="114300" distR="114300" simplePos="0" relativeHeight="251665408" behindDoc="0" locked="0" layoutInCell="1" allowOverlap="1" wp14:anchorId="50D25546" wp14:editId="301E5066">
            <wp:simplePos x="0" y="0"/>
            <wp:positionH relativeFrom="margin">
              <wp:posOffset>-266700</wp:posOffset>
            </wp:positionH>
            <wp:positionV relativeFrom="paragraph">
              <wp:posOffset>0</wp:posOffset>
            </wp:positionV>
            <wp:extent cx="5438775" cy="4089400"/>
            <wp:effectExtent l="0" t="0" r="9525" b="6350"/>
            <wp:wrapThrough wrapText="bothSides">
              <wp:wrapPolygon edited="0">
                <wp:start x="0" y="0"/>
                <wp:lineTo x="0" y="21533"/>
                <wp:lineTo x="21562" y="21533"/>
                <wp:lineTo x="21562"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8775" cy="4089400"/>
                    </a:xfrm>
                    <a:prstGeom prst="rect">
                      <a:avLst/>
                    </a:prstGeom>
                  </pic:spPr>
                </pic:pic>
              </a:graphicData>
            </a:graphic>
            <wp14:sizeRelH relativeFrom="page">
              <wp14:pctWidth>0</wp14:pctWidth>
            </wp14:sizeRelH>
            <wp14:sizeRelV relativeFrom="page">
              <wp14:pctHeight>0</wp14:pctHeight>
            </wp14:sizeRelV>
          </wp:anchor>
        </w:drawing>
      </w: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r>
        <w:rPr>
          <w:noProof/>
          <w:lang w:eastAsia="ru-RU"/>
        </w:rPr>
        <w:drawing>
          <wp:anchor distT="0" distB="0" distL="114300" distR="114300" simplePos="0" relativeHeight="251667456" behindDoc="1" locked="0" layoutInCell="1" allowOverlap="1" wp14:anchorId="25961E3E" wp14:editId="0B12E700">
            <wp:simplePos x="0" y="0"/>
            <wp:positionH relativeFrom="margin">
              <wp:posOffset>0</wp:posOffset>
            </wp:positionH>
            <wp:positionV relativeFrom="paragraph">
              <wp:posOffset>285750</wp:posOffset>
            </wp:positionV>
            <wp:extent cx="5419725" cy="4077335"/>
            <wp:effectExtent l="0" t="0" r="9525" b="0"/>
            <wp:wrapTight wrapText="bothSides">
              <wp:wrapPolygon edited="0">
                <wp:start x="0" y="0"/>
                <wp:lineTo x="0" y="21496"/>
                <wp:lineTo x="21562" y="21496"/>
                <wp:lineTo x="2156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9725" cy="4077335"/>
                    </a:xfrm>
                    <a:prstGeom prst="rect">
                      <a:avLst/>
                    </a:prstGeom>
                  </pic:spPr>
                </pic:pic>
              </a:graphicData>
            </a:graphic>
            <wp14:sizeRelH relativeFrom="page">
              <wp14:pctWidth>0</wp14:pctWidth>
            </wp14:sizeRelH>
            <wp14:sizeRelV relativeFrom="page">
              <wp14:pctHeight>0</wp14:pctHeight>
            </wp14:sizeRelV>
          </wp:anchor>
        </w:drawing>
      </w: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Default="006C6EC4">
      <w:pPr>
        <w:rPr>
          <w:rFonts w:ascii="Times New Roman" w:hAnsi="Times New Roman" w:cs="Times New Roman"/>
          <w:sz w:val="24"/>
          <w:szCs w:val="24"/>
        </w:rPr>
      </w:pPr>
    </w:p>
    <w:p w:rsidR="006C6EC4" w:rsidRPr="006C6EC4" w:rsidRDefault="006C6EC4">
      <w:pPr>
        <w:rPr>
          <w:rFonts w:ascii="Times New Roman" w:hAnsi="Times New Roman" w:cs="Times New Roman"/>
          <w:sz w:val="24"/>
          <w:szCs w:val="24"/>
        </w:rPr>
      </w:pPr>
      <w:bookmarkStart w:id="0" w:name="_GoBack"/>
      <w:bookmarkEnd w:id="0"/>
      <w:r>
        <w:rPr>
          <w:rFonts w:ascii="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1.75pt">
            <v:imagedata r:id="rId10" o:title="IMG-20250211-WA0004"/>
          </v:shape>
        </w:pict>
      </w:r>
    </w:p>
    <w:sectPr w:rsidR="006C6EC4" w:rsidRPr="006C6E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65161"/>
    <w:multiLevelType w:val="multilevel"/>
    <w:tmpl w:val="8F9A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4C6BC8"/>
    <w:multiLevelType w:val="hybridMultilevel"/>
    <w:tmpl w:val="951CF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FC3B89"/>
    <w:multiLevelType w:val="multilevel"/>
    <w:tmpl w:val="73D2C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9C757C8"/>
    <w:multiLevelType w:val="multilevel"/>
    <w:tmpl w:val="CA74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C4B"/>
    <w:rsid w:val="000B56D3"/>
    <w:rsid w:val="00540D6E"/>
    <w:rsid w:val="006C6EC4"/>
    <w:rsid w:val="007310F6"/>
    <w:rsid w:val="008D413F"/>
    <w:rsid w:val="009C1C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31629"/>
  <w15:chartTrackingRefBased/>
  <w15:docId w15:val="{570C3C21-2E96-427F-AE8D-0D880DF7B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40D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uturismarkdown-paragraph">
    <w:name w:val="futurismarkdown-paragraph"/>
    <w:basedOn w:val="a"/>
    <w:rsid w:val="007310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7310F6"/>
    <w:rPr>
      <w:b/>
      <w:bCs/>
    </w:rPr>
  </w:style>
  <w:style w:type="character" w:styleId="a4">
    <w:name w:val="Hyperlink"/>
    <w:basedOn w:val="a0"/>
    <w:uiPriority w:val="99"/>
    <w:semiHidden/>
    <w:unhideWhenUsed/>
    <w:rsid w:val="007310F6"/>
    <w:rPr>
      <w:color w:val="0000FF"/>
      <w:u w:val="single"/>
    </w:rPr>
  </w:style>
  <w:style w:type="character" w:customStyle="1" w:styleId="20">
    <w:name w:val="Заголовок 2 Знак"/>
    <w:basedOn w:val="a0"/>
    <w:link w:val="2"/>
    <w:uiPriority w:val="9"/>
    <w:rsid w:val="00540D6E"/>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540D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0D6E"/>
    <w:pPr>
      <w:ind w:left="720"/>
      <w:contextualSpacing/>
    </w:pPr>
  </w:style>
  <w:style w:type="character" w:styleId="a7">
    <w:name w:val="Emphasis"/>
    <w:basedOn w:val="a0"/>
    <w:uiPriority w:val="20"/>
    <w:qFormat/>
    <w:rsid w:val="006C6E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769270">
      <w:bodyDiv w:val="1"/>
      <w:marLeft w:val="0"/>
      <w:marRight w:val="0"/>
      <w:marTop w:val="0"/>
      <w:marBottom w:val="0"/>
      <w:divBdr>
        <w:top w:val="none" w:sz="0" w:space="0" w:color="auto"/>
        <w:left w:val="none" w:sz="0" w:space="0" w:color="auto"/>
        <w:bottom w:val="none" w:sz="0" w:space="0" w:color="auto"/>
        <w:right w:val="none" w:sz="0" w:space="0" w:color="auto"/>
      </w:divBdr>
    </w:div>
    <w:div w:id="642583161">
      <w:bodyDiv w:val="1"/>
      <w:marLeft w:val="0"/>
      <w:marRight w:val="0"/>
      <w:marTop w:val="0"/>
      <w:marBottom w:val="0"/>
      <w:divBdr>
        <w:top w:val="none" w:sz="0" w:space="0" w:color="auto"/>
        <w:left w:val="none" w:sz="0" w:space="0" w:color="auto"/>
        <w:bottom w:val="none" w:sz="0" w:space="0" w:color="auto"/>
        <w:right w:val="none" w:sz="0" w:space="0" w:color="auto"/>
      </w:divBdr>
    </w:div>
    <w:div w:id="1485052816">
      <w:bodyDiv w:val="1"/>
      <w:marLeft w:val="0"/>
      <w:marRight w:val="0"/>
      <w:marTop w:val="0"/>
      <w:marBottom w:val="0"/>
      <w:divBdr>
        <w:top w:val="none" w:sz="0" w:space="0" w:color="auto"/>
        <w:left w:val="none" w:sz="0" w:space="0" w:color="auto"/>
        <w:bottom w:val="none" w:sz="0" w:space="0" w:color="auto"/>
        <w:right w:val="none" w:sz="0" w:space="0" w:color="auto"/>
      </w:divBdr>
    </w:div>
    <w:div w:id="1643273258">
      <w:bodyDiv w:val="1"/>
      <w:marLeft w:val="0"/>
      <w:marRight w:val="0"/>
      <w:marTop w:val="0"/>
      <w:marBottom w:val="0"/>
      <w:divBdr>
        <w:top w:val="none" w:sz="0" w:space="0" w:color="auto"/>
        <w:left w:val="none" w:sz="0" w:space="0" w:color="auto"/>
        <w:bottom w:val="none" w:sz="0" w:space="0" w:color="auto"/>
        <w:right w:val="none" w:sz="0" w:space="0" w:color="auto"/>
      </w:divBdr>
    </w:div>
    <w:div w:id="1921937814">
      <w:bodyDiv w:val="1"/>
      <w:marLeft w:val="0"/>
      <w:marRight w:val="0"/>
      <w:marTop w:val="0"/>
      <w:marBottom w:val="0"/>
      <w:divBdr>
        <w:top w:val="none" w:sz="0" w:space="0" w:color="auto"/>
        <w:left w:val="none" w:sz="0" w:space="0" w:color="auto"/>
        <w:bottom w:val="none" w:sz="0" w:space="0" w:color="auto"/>
        <w:right w:val="none" w:sz="0" w:space="0" w:color="auto"/>
      </w:divBdr>
      <w:divsChild>
        <w:div w:id="1308784814">
          <w:marLeft w:val="0"/>
          <w:marRight w:val="0"/>
          <w:marTop w:val="0"/>
          <w:marBottom w:val="0"/>
          <w:divBdr>
            <w:top w:val="none" w:sz="0" w:space="0" w:color="auto"/>
            <w:left w:val="none" w:sz="0" w:space="0" w:color="auto"/>
            <w:bottom w:val="none" w:sz="0" w:space="0" w:color="auto"/>
            <w:right w:val="none" w:sz="0" w:space="0" w:color="auto"/>
          </w:divBdr>
          <w:divsChild>
            <w:div w:id="51926466">
              <w:marLeft w:val="0"/>
              <w:marRight w:val="0"/>
              <w:marTop w:val="0"/>
              <w:marBottom w:val="0"/>
              <w:divBdr>
                <w:top w:val="none" w:sz="0" w:space="0" w:color="auto"/>
                <w:left w:val="none" w:sz="0" w:space="0" w:color="auto"/>
                <w:bottom w:val="none" w:sz="0" w:space="0" w:color="auto"/>
                <w:right w:val="none" w:sz="0" w:space="0" w:color="auto"/>
              </w:divBdr>
              <w:divsChild>
                <w:div w:id="719985739">
                  <w:marLeft w:val="0"/>
                  <w:marRight w:val="0"/>
                  <w:marTop w:val="0"/>
                  <w:marBottom w:val="0"/>
                  <w:divBdr>
                    <w:top w:val="none" w:sz="0" w:space="0" w:color="auto"/>
                    <w:left w:val="none" w:sz="0" w:space="0" w:color="auto"/>
                    <w:bottom w:val="none" w:sz="0" w:space="0" w:color="auto"/>
                    <w:right w:val="none" w:sz="0" w:space="0" w:color="auto"/>
                  </w:divBdr>
                </w:div>
              </w:divsChild>
            </w:div>
            <w:div w:id="969437007">
              <w:marLeft w:val="0"/>
              <w:marRight w:val="0"/>
              <w:marTop w:val="0"/>
              <w:marBottom w:val="0"/>
              <w:divBdr>
                <w:top w:val="none" w:sz="0" w:space="0" w:color="auto"/>
                <w:left w:val="none" w:sz="0" w:space="0" w:color="auto"/>
                <w:bottom w:val="none" w:sz="0" w:space="0" w:color="auto"/>
                <w:right w:val="none" w:sz="0" w:space="0" w:color="auto"/>
              </w:divBdr>
              <w:divsChild>
                <w:div w:id="1638608458">
                  <w:marLeft w:val="0"/>
                  <w:marRight w:val="0"/>
                  <w:marTop w:val="0"/>
                  <w:marBottom w:val="0"/>
                  <w:divBdr>
                    <w:top w:val="none" w:sz="0" w:space="0" w:color="auto"/>
                    <w:left w:val="none" w:sz="0" w:space="0" w:color="auto"/>
                    <w:bottom w:val="none" w:sz="0" w:space="0" w:color="auto"/>
                    <w:right w:val="none" w:sz="0" w:space="0" w:color="auto"/>
                  </w:divBdr>
                </w:div>
                <w:div w:id="1409956172">
                  <w:marLeft w:val="0"/>
                  <w:marRight w:val="0"/>
                  <w:marTop w:val="60"/>
                  <w:marBottom w:val="0"/>
                  <w:divBdr>
                    <w:top w:val="single" w:sz="6" w:space="1" w:color="CCCCCC"/>
                    <w:left w:val="none" w:sz="0" w:space="0" w:color="auto"/>
                    <w:bottom w:val="none" w:sz="0" w:space="0" w:color="auto"/>
                    <w:right w:val="none" w:sz="0" w:space="0" w:color="auto"/>
                  </w:divBdr>
                </w:div>
              </w:divsChild>
            </w:div>
          </w:divsChild>
        </w:div>
        <w:div w:id="2103453672">
          <w:marLeft w:val="0"/>
          <w:marRight w:val="0"/>
          <w:marTop w:val="0"/>
          <w:marBottom w:val="0"/>
          <w:divBdr>
            <w:top w:val="none" w:sz="0" w:space="0" w:color="auto"/>
            <w:left w:val="none" w:sz="0" w:space="0" w:color="auto"/>
            <w:bottom w:val="none" w:sz="0" w:space="0" w:color="auto"/>
            <w:right w:val="none" w:sz="0" w:space="0" w:color="auto"/>
          </w:divBdr>
          <w:divsChild>
            <w:div w:id="209725880">
              <w:marLeft w:val="0"/>
              <w:marRight w:val="0"/>
              <w:marTop w:val="0"/>
              <w:marBottom w:val="0"/>
              <w:divBdr>
                <w:top w:val="none" w:sz="0" w:space="0" w:color="auto"/>
                <w:left w:val="none" w:sz="0" w:space="0" w:color="auto"/>
                <w:bottom w:val="none" w:sz="0" w:space="0" w:color="auto"/>
                <w:right w:val="none" w:sz="0" w:space="0" w:color="auto"/>
              </w:divBdr>
              <w:divsChild>
                <w:div w:id="1086195306">
                  <w:marLeft w:val="0"/>
                  <w:marRight w:val="0"/>
                  <w:marTop w:val="0"/>
                  <w:marBottom w:val="0"/>
                  <w:divBdr>
                    <w:top w:val="none" w:sz="0" w:space="0" w:color="auto"/>
                    <w:left w:val="none" w:sz="0" w:space="0" w:color="auto"/>
                    <w:bottom w:val="none" w:sz="0" w:space="0" w:color="auto"/>
                    <w:right w:val="none" w:sz="0" w:space="0" w:color="auto"/>
                  </w:divBdr>
                  <w:divsChild>
                    <w:div w:id="400100798">
                      <w:marLeft w:val="0"/>
                      <w:marRight w:val="0"/>
                      <w:marTop w:val="0"/>
                      <w:marBottom w:val="0"/>
                      <w:divBdr>
                        <w:top w:val="none" w:sz="0" w:space="0" w:color="auto"/>
                        <w:left w:val="none" w:sz="0" w:space="0" w:color="auto"/>
                        <w:bottom w:val="none" w:sz="0" w:space="0" w:color="auto"/>
                        <w:right w:val="none" w:sz="0" w:space="0" w:color="auto"/>
                      </w:divBdr>
                      <w:divsChild>
                        <w:div w:id="410933084">
                          <w:marLeft w:val="0"/>
                          <w:marRight w:val="0"/>
                          <w:marTop w:val="0"/>
                          <w:marBottom w:val="0"/>
                          <w:divBdr>
                            <w:top w:val="none" w:sz="0" w:space="0" w:color="auto"/>
                            <w:left w:val="none" w:sz="0" w:space="0" w:color="auto"/>
                            <w:bottom w:val="none" w:sz="0" w:space="0" w:color="auto"/>
                            <w:right w:val="none" w:sz="0" w:space="0" w:color="auto"/>
                          </w:divBdr>
                          <w:divsChild>
                            <w:div w:id="124580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5</Pages>
  <Words>527</Words>
  <Characters>3007</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ЭКЗАМЕН</dc:creator>
  <cp:keywords/>
  <dc:description/>
  <cp:lastModifiedBy>ЭКЗАМЕН</cp:lastModifiedBy>
  <cp:revision>4</cp:revision>
  <dcterms:created xsi:type="dcterms:W3CDTF">2024-11-07T10:19:00Z</dcterms:created>
  <dcterms:modified xsi:type="dcterms:W3CDTF">2025-02-13T12:30:00Z</dcterms:modified>
</cp:coreProperties>
</file>