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C13C24" w:rsidRDefault="00190EAA" w:rsidP="00190EAA">
      <w:pPr>
        <w:widowControl w:val="0"/>
        <w:jc w:val="center"/>
        <w:rPr>
          <w:b/>
          <w:sz w:val="28"/>
          <w:szCs w:val="28"/>
        </w:rPr>
      </w:pPr>
      <w:r w:rsidRPr="00190EAA">
        <w:rPr>
          <w:b/>
          <w:sz w:val="28"/>
          <w:szCs w:val="28"/>
        </w:rPr>
        <w:t>Районный конкурс</w:t>
      </w:r>
      <w:r>
        <w:rPr>
          <w:b/>
          <w:sz w:val="28"/>
          <w:szCs w:val="28"/>
        </w:rPr>
        <w:t xml:space="preserve"> профессионального мастерства педагогов «Моя методическая находка» в 2025г</w:t>
      </w: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Pr="00190EAA">
        <w:rPr>
          <w:b/>
          <w:sz w:val="28"/>
          <w:szCs w:val="28"/>
        </w:rPr>
        <w:t xml:space="preserve">Приоритетные инновационные направления: от теории к практике. </w:t>
      </w:r>
    </w:p>
    <w:p w:rsidR="00190EAA" w:rsidRPr="00190EAA" w:rsidRDefault="00190EAA" w:rsidP="00190EAA">
      <w:pPr>
        <w:widowControl w:val="0"/>
        <w:jc w:val="center"/>
      </w:pPr>
      <w:r w:rsidRPr="00190EAA">
        <w:t>(Разработки (технологические карты) уроков и занятий с использованием ресурсов ЦОС, направленные на развитие функциональной грамотности, реализацию обновленных ФГОС и др.)</w:t>
      </w:r>
    </w:p>
    <w:p w:rsidR="00C13C24" w:rsidRDefault="00C13C24">
      <w:pPr>
        <w:widowControl w:val="0"/>
        <w:rPr>
          <w:i/>
          <w:color w:val="1F497D" w:themeColor="text2"/>
        </w:rPr>
      </w:pPr>
    </w:p>
    <w:p w:rsidR="00190EAA" w:rsidRDefault="00190EAA">
      <w:pPr>
        <w:widowControl w:val="0"/>
        <w:rPr>
          <w:color w:val="1F497D" w:themeColor="text2"/>
        </w:rPr>
      </w:pPr>
    </w:p>
    <w:p w:rsidR="00190EAA" w:rsidRDefault="00190EAA">
      <w:pPr>
        <w:widowControl w:val="0"/>
        <w:rPr>
          <w:color w:val="1F497D" w:themeColor="text2"/>
        </w:rPr>
      </w:pP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190EAA" w:rsidRPr="00190EAA" w:rsidRDefault="00190EAA" w:rsidP="00190EAA">
      <w:pPr>
        <w:widowControl w:val="0"/>
        <w:jc w:val="center"/>
        <w:rPr>
          <w:b/>
          <w:sz w:val="28"/>
          <w:szCs w:val="28"/>
        </w:rPr>
      </w:pPr>
      <w:r w:rsidRPr="00190EAA">
        <w:rPr>
          <w:b/>
          <w:sz w:val="28"/>
          <w:szCs w:val="28"/>
        </w:rPr>
        <w:t>Урок с использованием ресурсов ФГИС «Моя школа», 10 класс, углубленный уровень</w:t>
      </w:r>
    </w:p>
    <w:p w:rsidR="00190EAA" w:rsidRDefault="00190EAA" w:rsidP="00190EAA">
      <w:pPr>
        <w:widowControl w:val="0"/>
        <w:jc w:val="center"/>
        <w:rPr>
          <w:b/>
          <w:sz w:val="28"/>
          <w:szCs w:val="28"/>
        </w:rPr>
      </w:pPr>
    </w:p>
    <w:p w:rsidR="00FE1732" w:rsidRPr="00190EAA" w:rsidRDefault="00190EAA" w:rsidP="00190EAA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90EAA">
        <w:rPr>
          <w:b/>
          <w:sz w:val="28"/>
          <w:szCs w:val="28"/>
        </w:rPr>
        <w:t>Практическая работа № 1 по теме "Получение этилена и изучение его свойств"</w:t>
      </w:r>
    </w:p>
    <w:p w:rsidR="00190EAA" w:rsidRDefault="00190EAA" w:rsidP="00FE1732">
      <w:pPr>
        <w:jc w:val="center"/>
        <w:rPr>
          <w:b/>
        </w:rPr>
      </w:pPr>
    </w:p>
    <w:p w:rsidR="00190EAA" w:rsidRDefault="00190EAA" w:rsidP="00FE1732">
      <w:pPr>
        <w:jc w:val="center"/>
        <w:rPr>
          <w:b/>
        </w:rPr>
      </w:pPr>
    </w:p>
    <w:p w:rsidR="00190EAA" w:rsidRDefault="00190EAA" w:rsidP="00FE1732">
      <w:pPr>
        <w:jc w:val="center"/>
        <w:rPr>
          <w:b/>
        </w:rPr>
      </w:pPr>
    </w:p>
    <w:p w:rsidR="00190EAA" w:rsidRDefault="00190EAA" w:rsidP="00FE1732">
      <w:pPr>
        <w:jc w:val="center"/>
        <w:rPr>
          <w:b/>
        </w:rPr>
      </w:pPr>
    </w:p>
    <w:p w:rsidR="00190EAA" w:rsidRDefault="00190EAA" w:rsidP="00FE1732">
      <w:pPr>
        <w:jc w:val="center"/>
        <w:rPr>
          <w:b/>
        </w:rPr>
      </w:pPr>
    </w:p>
    <w:p w:rsidR="00190EAA" w:rsidRDefault="00190EAA" w:rsidP="00190EAA">
      <w:pPr>
        <w:jc w:val="right"/>
        <w:rPr>
          <w:b/>
        </w:rPr>
      </w:pPr>
      <w:r>
        <w:rPr>
          <w:b/>
        </w:rPr>
        <w:t xml:space="preserve">Автор: Касаткина Наталья Викторовна, </w:t>
      </w:r>
    </w:p>
    <w:p w:rsidR="00190EAA" w:rsidRDefault="00190EAA" w:rsidP="00190EAA">
      <w:pPr>
        <w:jc w:val="right"/>
        <w:rPr>
          <w:b/>
        </w:rPr>
      </w:pPr>
      <w:r>
        <w:rPr>
          <w:b/>
        </w:rPr>
        <w:t>учитель химии МОУ Брейтовской СОШ</w:t>
      </w:r>
    </w:p>
    <w:p w:rsidR="00190EAA" w:rsidRDefault="00190EAA" w:rsidP="00190EAA">
      <w:pPr>
        <w:jc w:val="right"/>
        <w:rPr>
          <w:b/>
        </w:rPr>
      </w:pPr>
    </w:p>
    <w:p w:rsidR="00190EAA" w:rsidRDefault="00190EAA" w:rsidP="00190EAA">
      <w:pPr>
        <w:jc w:val="right"/>
        <w:rPr>
          <w:b/>
        </w:rPr>
      </w:pPr>
    </w:p>
    <w:p w:rsidR="00190EAA" w:rsidRDefault="00190EAA" w:rsidP="00190EAA">
      <w:pPr>
        <w:jc w:val="right"/>
        <w:rPr>
          <w:b/>
        </w:rPr>
      </w:pPr>
    </w:p>
    <w:p w:rsidR="00190EAA" w:rsidRDefault="00190EAA" w:rsidP="00190EAA">
      <w:pPr>
        <w:jc w:val="right"/>
        <w:rPr>
          <w:b/>
        </w:rPr>
      </w:pPr>
    </w:p>
    <w:p w:rsidR="00190EAA" w:rsidRDefault="00190EAA" w:rsidP="00190EAA">
      <w:pPr>
        <w:jc w:val="center"/>
        <w:rPr>
          <w:b/>
        </w:rPr>
      </w:pPr>
      <w:r>
        <w:rPr>
          <w:b/>
        </w:rPr>
        <w:t>Брейтово, 2025</w:t>
      </w:r>
    </w:p>
    <w:p w:rsidR="000F342F" w:rsidRDefault="000F342F" w:rsidP="00190EAA">
      <w:pPr>
        <w:jc w:val="center"/>
        <w:rPr>
          <w:b/>
        </w:rPr>
      </w:pPr>
    </w:p>
    <w:p w:rsidR="000F342F" w:rsidRDefault="000F342F" w:rsidP="00190EAA">
      <w:pPr>
        <w:jc w:val="center"/>
        <w:rPr>
          <w:b/>
        </w:rPr>
      </w:pPr>
    </w:p>
    <w:p w:rsidR="000F342F" w:rsidRDefault="000F342F" w:rsidP="00190EAA">
      <w:pPr>
        <w:jc w:val="center"/>
        <w:rPr>
          <w:b/>
        </w:rPr>
      </w:pPr>
    </w:p>
    <w:p w:rsidR="000F342F" w:rsidRDefault="000F342F" w:rsidP="00190EAA">
      <w:pPr>
        <w:jc w:val="center"/>
        <w:rPr>
          <w:b/>
        </w:rPr>
      </w:pPr>
    </w:p>
    <w:p w:rsidR="000F342F" w:rsidRDefault="000F342F" w:rsidP="00190EA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F342F" w:rsidRDefault="000F342F" w:rsidP="00190EAA">
      <w:pPr>
        <w:jc w:val="center"/>
        <w:rPr>
          <w:b/>
        </w:rPr>
      </w:pPr>
    </w:p>
    <w:p w:rsidR="000F342F" w:rsidRDefault="000F342F" w:rsidP="000F342F">
      <w:pPr>
        <w:rPr>
          <w:rFonts w:eastAsia="MS Mincho"/>
          <w:color w:val="000000"/>
        </w:rPr>
      </w:pPr>
      <w:r>
        <w:rPr>
          <w:b/>
        </w:rPr>
        <w:t xml:space="preserve">Место урока (по тематическому планированию ПРП): </w:t>
      </w:r>
      <w:r>
        <w:rPr>
          <w:rFonts w:eastAsia="MS Mincho"/>
          <w:color w:val="000000"/>
        </w:rPr>
        <w:t>Раздел «Углеводороды», Тема «Непредельные углеводороды», 4-й урок в теме (урок 17 по рабочей программе)</w:t>
      </w:r>
    </w:p>
    <w:p w:rsidR="000F342F" w:rsidRDefault="000F342F" w:rsidP="000F342F">
      <w:pPr>
        <w:rPr>
          <w:rFonts w:eastAsia="MS Mincho"/>
          <w:color w:val="000000"/>
        </w:rPr>
      </w:pPr>
    </w:p>
    <w:p w:rsidR="000F342F" w:rsidRDefault="000F342F" w:rsidP="000F342F">
      <w:pPr>
        <w:rPr>
          <w:color w:val="000000"/>
        </w:rPr>
      </w:pPr>
      <w:r>
        <w:rPr>
          <w:b/>
          <w:color w:val="000000"/>
        </w:rPr>
        <w:t>Уровень изучения,</w:t>
      </w:r>
      <w:r>
        <w:rPr>
          <w:color w:val="000000"/>
        </w:rPr>
        <w:t xml:space="preserve"> на которые рассчитан урок:</w:t>
      </w:r>
      <w:r w:rsidRPr="000F342F">
        <w:rPr>
          <w:color w:val="000000"/>
        </w:rPr>
        <w:t xml:space="preserve"> </w:t>
      </w:r>
      <w:r>
        <w:rPr>
          <w:color w:val="000000"/>
        </w:rPr>
        <w:t>углубленный</w:t>
      </w:r>
    </w:p>
    <w:p w:rsidR="000F342F" w:rsidRDefault="000F342F" w:rsidP="000F342F">
      <w:pPr>
        <w:rPr>
          <w:rFonts w:ascii="Arial" w:hAnsi="Arial" w:cs="Arial"/>
          <w:b/>
          <w:color w:val="333333"/>
          <w:shd w:val="clear" w:color="auto" w:fill="FFFFFF"/>
        </w:rPr>
      </w:pPr>
      <w:r w:rsidRPr="000F342F">
        <w:rPr>
          <w:rStyle w:val="a7"/>
          <w:rFonts w:eastAsia="Arial"/>
          <w:color w:val="333333"/>
          <w:shd w:val="clear" w:color="auto" w:fill="FFFFFF"/>
        </w:rPr>
        <w:t>Тип урока:</w:t>
      </w:r>
      <w:r>
        <w:rPr>
          <w:rStyle w:val="a7"/>
          <w:rFonts w:eastAsia="Arial"/>
          <w:b w:val="0"/>
          <w:color w:val="333333"/>
          <w:shd w:val="clear" w:color="auto" w:fill="FFFFFF"/>
        </w:rPr>
        <w:t xml:space="preserve"> Урок общеметодологической направленности (систематизации знаний)</w:t>
      </w:r>
      <w:r>
        <w:rPr>
          <w:rFonts w:ascii="Arial" w:hAnsi="Arial" w:cs="Arial"/>
          <w:b/>
          <w:color w:val="333333"/>
          <w:shd w:val="clear" w:color="auto" w:fill="FFFFFF"/>
        </w:rPr>
        <w:t>. </w:t>
      </w:r>
    </w:p>
    <w:p w:rsidR="00F815CF" w:rsidRPr="00F815CF" w:rsidRDefault="00F815CF" w:rsidP="000F342F">
      <w:pPr>
        <w:rPr>
          <w:b/>
        </w:rPr>
      </w:pPr>
      <w:r w:rsidRPr="00F815CF">
        <w:rPr>
          <w:b/>
          <w:color w:val="333333"/>
          <w:shd w:val="clear" w:color="auto" w:fill="FFFFFF"/>
        </w:rPr>
        <w:t xml:space="preserve">Продолжительность урока: </w:t>
      </w:r>
      <w:r w:rsidRPr="00F815CF">
        <w:rPr>
          <w:color w:val="333333"/>
          <w:shd w:val="clear" w:color="auto" w:fill="FFFFFF"/>
        </w:rPr>
        <w:t>45 минут</w:t>
      </w:r>
    </w:p>
    <w:p w:rsidR="00190EAA" w:rsidRDefault="000F342F" w:rsidP="000F342F">
      <w:pPr>
        <w:rPr>
          <w:b/>
          <w:color w:val="000000"/>
        </w:rPr>
      </w:pPr>
      <w:r>
        <w:rPr>
          <w:b/>
          <w:color w:val="000000"/>
        </w:rPr>
        <w:t>Планируемые результаты</w:t>
      </w:r>
      <w:r>
        <w:rPr>
          <w:b/>
        </w:rPr>
        <w:t>(по ФРП)</w:t>
      </w:r>
      <w:r>
        <w:rPr>
          <w:b/>
          <w:color w:val="000000"/>
        </w:rPr>
        <w:t xml:space="preserve">: </w:t>
      </w:r>
    </w:p>
    <w:p w:rsidR="000F342F" w:rsidRP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000000"/>
        </w:rPr>
      </w:pPr>
      <w:r w:rsidRPr="000F342F">
        <w:rPr>
          <w:b/>
          <w:i/>
          <w:color w:val="000000"/>
        </w:rPr>
        <w:t>Личностные</w:t>
      </w:r>
      <w:r w:rsidRPr="000F342F">
        <w:rPr>
          <w:i/>
          <w:color w:val="000000"/>
        </w:rPr>
        <w:t xml:space="preserve">: 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-сформированность опыта познавательной и практической деятельности обучающихся в процессе реализации образовательной деятельности;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-соблюдения правил безопасного обращения с веществами в быту, повседневной жизни, в трудовой деятельности;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F342F" w:rsidRDefault="000F342F" w:rsidP="000F342F">
      <w:pPr>
        <w:rPr>
          <w:b/>
        </w:rPr>
      </w:pPr>
      <w:r>
        <w:t>- побуждения интереса к познанию, исследовательской деятельности.</w:t>
      </w:r>
    </w:p>
    <w:p w:rsidR="000F342F" w:rsidRP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i/>
          <w:color w:val="000000"/>
        </w:rPr>
      </w:pPr>
      <w:r w:rsidRPr="000F342F">
        <w:rPr>
          <w:b/>
          <w:i/>
          <w:color w:val="000000"/>
        </w:rPr>
        <w:t>Метапредметные: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 xml:space="preserve">-определять цели деятельности, соотносить результаты деятельности с поставленными целями; 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-владеть основами методов научного познания веществ и химических реакций;</w:t>
      </w:r>
    </w:p>
    <w:p w:rsidR="00190EAA" w:rsidRDefault="000F342F" w:rsidP="000F342F">
      <w:pPr>
        <w:rPr>
          <w:b/>
        </w:rPr>
      </w:pPr>
      <w:r>
        <w:t>-осуществлять самоконтроль деятельности на основе самоанализа и самооценки.</w:t>
      </w:r>
    </w:p>
    <w:p w:rsidR="000F342F" w:rsidRP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i/>
          <w:color w:val="000000"/>
        </w:rPr>
      </w:pPr>
      <w:r w:rsidRPr="000F342F">
        <w:rPr>
          <w:b/>
          <w:i/>
          <w:color w:val="000000"/>
        </w:rPr>
        <w:t>Предметные: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-сформированность умения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-сформированность умений: самостоятельно планировать и проводить химический эксперимент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 их достоверность;</w:t>
      </w:r>
    </w:p>
    <w:p w:rsidR="000F342F" w:rsidRDefault="000F342F" w:rsidP="000F34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 xml:space="preserve">- сформированность умений  использовать общенаучные методы познания при самостоятельном планировании, проведении и описании химического эксперимента (лабораторные опыты и практические работы). </w:t>
      </w:r>
    </w:p>
    <w:p w:rsidR="00190EAA" w:rsidRPr="000F342F" w:rsidRDefault="000F342F" w:rsidP="000F342F">
      <w:r>
        <w:t>-Следование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инструкциями.</w:t>
      </w:r>
    </w:p>
    <w:p w:rsidR="000F342F" w:rsidRDefault="000F342F" w:rsidP="000F342F">
      <w:pPr>
        <w:rPr>
          <w:b/>
          <w:color w:val="000000"/>
        </w:rPr>
      </w:pPr>
    </w:p>
    <w:p w:rsidR="000F342F" w:rsidRDefault="000F342F" w:rsidP="000F342F">
      <w:pPr>
        <w:rPr>
          <w:color w:val="000000"/>
        </w:rPr>
      </w:pPr>
      <w:r>
        <w:rPr>
          <w:b/>
          <w:color w:val="000000"/>
        </w:rPr>
        <w:lastRenderedPageBreak/>
        <w:t>Краткое описание урока</w:t>
      </w:r>
      <w:r>
        <w:rPr>
          <w:color w:val="000000"/>
        </w:rPr>
        <w:t xml:space="preserve">: Урок систематизации и применения знаний о непредельных углеводородах ряда этилена для получения этилена и доказательства его непредельного характера. Урок может быть проведен в кабинете химии с использованием компьютера учителя и выводом ресурсов на экран, что допустимо при небольшом количестве обучающихся в группе углубленного изучения предмета. При большей численности класса целесообразно поведение урока </w:t>
      </w:r>
      <w:r w:rsidR="00464C14">
        <w:rPr>
          <w:color w:val="000000"/>
        </w:rPr>
        <w:t xml:space="preserve">в кабинете химии, но </w:t>
      </w:r>
      <w:r>
        <w:rPr>
          <w:color w:val="000000"/>
        </w:rPr>
        <w:t>с использованием переносных ноутбуков для самостоятельной (парной) работы обучающихся</w:t>
      </w:r>
      <w:r w:rsidR="00464C14">
        <w:rPr>
          <w:color w:val="000000"/>
        </w:rPr>
        <w:t xml:space="preserve">. Использование ресурсов урока на ФГИС «Моя школа» позволяет учителю организовать этапы актуализации знаний, первичной проверки знаний, а ученику наглядно представить весь ход эксперимента, который ему предстоит выполнить на уроке. Эксперимент сложный, требует внимания, осторожности и соблюдения правил безопасности, поэтому возможно его проведение учащимися в парах. </w:t>
      </w:r>
    </w:p>
    <w:p w:rsidR="000F342F" w:rsidRPr="000F342F" w:rsidRDefault="000F342F" w:rsidP="000F342F">
      <w:pPr>
        <w:rPr>
          <w:b/>
          <w:color w:val="000000"/>
        </w:rPr>
      </w:pPr>
      <w:r w:rsidRPr="000F342F">
        <w:rPr>
          <w:b/>
          <w:color w:val="000000"/>
        </w:rPr>
        <w:t xml:space="preserve">Ресурсы: </w:t>
      </w:r>
    </w:p>
    <w:p w:rsidR="00F815CF" w:rsidRDefault="000F342F" w:rsidP="000F342F">
      <w:r>
        <w:rPr>
          <w:color w:val="000000"/>
        </w:rPr>
        <w:t>-ФГИС «Моя школа», Химия (углубле</w:t>
      </w:r>
      <w:r w:rsidR="0057380E">
        <w:rPr>
          <w:color w:val="000000"/>
        </w:rPr>
        <w:t>нный уровень), 10 класс, урок 17</w:t>
      </w:r>
      <w:r>
        <w:rPr>
          <w:color w:val="000000"/>
        </w:rPr>
        <w:t>.</w:t>
      </w:r>
      <w:r w:rsidR="0057380E">
        <w:rPr>
          <w:color w:val="000000"/>
        </w:rPr>
        <w:t xml:space="preserve">  </w:t>
      </w:r>
      <w:hyperlink r:id="rId9" w:history="1">
        <w:r w:rsidR="0057380E" w:rsidRPr="00505C53">
          <w:rPr>
            <w:rStyle w:val="a6"/>
          </w:rPr>
          <w:t>https://les</w:t>
        </w:r>
        <w:r w:rsidR="0057380E" w:rsidRPr="00505C53">
          <w:rPr>
            <w:rStyle w:val="a6"/>
          </w:rPr>
          <w:t>s</w:t>
        </w:r>
        <w:r w:rsidR="0057380E" w:rsidRPr="00505C53">
          <w:rPr>
            <w:rStyle w:val="a6"/>
          </w:rPr>
          <w:t>on.edu.ru/lesson/fd4edd15-ac5f-44a6-8079-f750750a68c1?backUrl=%2F904%2F10%3Fclass%3D10</w:t>
        </w:r>
      </w:hyperlink>
      <w:r w:rsidR="0057380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7380E">
        <w:rPr>
          <w:color w:val="000000"/>
        </w:rPr>
        <w:t xml:space="preserve">  </w:t>
      </w:r>
    </w:p>
    <w:p w:rsidR="000F342F" w:rsidRDefault="000F342F" w:rsidP="000F342F">
      <w:pPr>
        <w:rPr>
          <w:color w:val="000000"/>
        </w:rPr>
      </w:pPr>
      <w:r>
        <w:rPr>
          <w:color w:val="000000"/>
        </w:rPr>
        <w:t>-Еремин В.В. Химия: Углубленный уровень: 10 класс: учебник / ВВ.Еремин, Н.Е.Кузьменко, В.И.Теренин и др.; под ред. В.В.Лунина. – 6-е изд., перераб. – М.: Дрофа, 2019. – 446с</w:t>
      </w:r>
    </w:p>
    <w:p w:rsidR="000F342F" w:rsidRDefault="000F342F" w:rsidP="000F342F">
      <w:pPr>
        <w:rPr>
          <w:color w:val="000000"/>
        </w:rPr>
      </w:pPr>
      <w:r>
        <w:rPr>
          <w:color w:val="000000"/>
        </w:rPr>
        <w:t>-Лабораторное оборудование: штатив лабораторный, спиртовка, спички, пробирки, газоотводная трубка, штатив для пробирок</w:t>
      </w:r>
    </w:p>
    <w:p w:rsidR="000F342F" w:rsidRDefault="000F342F" w:rsidP="000F342F">
      <w:pPr>
        <w:rPr>
          <w:color w:val="000000"/>
        </w:rPr>
      </w:pPr>
      <w:r>
        <w:rPr>
          <w:color w:val="000000"/>
        </w:rPr>
        <w:t>-Реактивы: смесь этанола с концентрированной серной кислотой (3:1), раствор бромной воды, раствор перманганата калия, кварцевый песок или пемза.</w:t>
      </w:r>
    </w:p>
    <w:p w:rsidR="00190EAA" w:rsidRDefault="00190EAA" w:rsidP="000F342F">
      <w:pPr>
        <w:rPr>
          <w:b/>
        </w:rPr>
      </w:pPr>
    </w:p>
    <w:p w:rsidR="00FE1732" w:rsidRPr="00AB2EAE" w:rsidRDefault="00FE1732" w:rsidP="00FE1732">
      <w:pPr>
        <w:jc w:val="center"/>
        <w:rPr>
          <w:b/>
        </w:rPr>
      </w:pPr>
      <w:r w:rsidRPr="00AB2EAE">
        <w:rPr>
          <w:b/>
        </w:rPr>
        <w:t>Технологическая карта</w:t>
      </w:r>
      <w:r w:rsidR="00464C14">
        <w:rPr>
          <w:b/>
        </w:rPr>
        <w:t xml:space="preserve"> урока </w:t>
      </w:r>
    </w:p>
    <w:tbl>
      <w:tblPr>
        <w:tblStyle w:val="afd"/>
        <w:tblW w:w="0" w:type="auto"/>
        <w:tblLayout w:type="fixed"/>
        <w:tblLook w:val="04A0"/>
      </w:tblPr>
      <w:tblGrid>
        <w:gridCol w:w="1809"/>
        <w:gridCol w:w="920"/>
        <w:gridCol w:w="1824"/>
        <w:gridCol w:w="2926"/>
        <w:gridCol w:w="2694"/>
        <w:gridCol w:w="2657"/>
        <w:gridCol w:w="1956"/>
      </w:tblGrid>
      <w:tr w:rsidR="00464C14" w:rsidRPr="005A659C" w:rsidTr="00890BD7">
        <w:trPr>
          <w:trHeight w:val="300"/>
        </w:trPr>
        <w:tc>
          <w:tcPr>
            <w:tcW w:w="1809" w:type="dxa"/>
            <w:vMerge w:val="restart"/>
          </w:tcPr>
          <w:p w:rsidR="00464C14" w:rsidRPr="005A659C" w:rsidRDefault="00464C14" w:rsidP="00464C14">
            <w:pPr>
              <w:jc w:val="center"/>
            </w:pPr>
            <w:r w:rsidRPr="005A659C">
              <w:t>Этап</w:t>
            </w:r>
          </w:p>
        </w:tc>
        <w:tc>
          <w:tcPr>
            <w:tcW w:w="920" w:type="dxa"/>
            <w:vMerge w:val="restart"/>
          </w:tcPr>
          <w:p w:rsidR="00464C14" w:rsidRPr="005A659C" w:rsidRDefault="00464C14" w:rsidP="00464C14">
            <w:pPr>
              <w:jc w:val="center"/>
            </w:pPr>
            <w:r w:rsidRPr="005A659C">
              <w:t>Время</w:t>
            </w:r>
          </w:p>
        </w:tc>
        <w:tc>
          <w:tcPr>
            <w:tcW w:w="1824" w:type="dxa"/>
            <w:vMerge w:val="restart"/>
          </w:tcPr>
          <w:p w:rsidR="00464C14" w:rsidRPr="005A659C" w:rsidRDefault="00464C14" w:rsidP="00464C14">
            <w:pPr>
              <w:jc w:val="center"/>
            </w:pPr>
            <w:r w:rsidRPr="005A659C">
              <w:t>Педагогичес</w:t>
            </w:r>
            <w:r w:rsidR="00890BD7">
              <w:t>-</w:t>
            </w:r>
            <w:r w:rsidRPr="005A659C">
              <w:t>кий инструмента</w:t>
            </w:r>
            <w:r w:rsidR="00890BD7">
              <w:t>-</w:t>
            </w:r>
            <w:r w:rsidRPr="005A659C">
              <w:t>рий</w:t>
            </w:r>
          </w:p>
        </w:tc>
        <w:tc>
          <w:tcPr>
            <w:tcW w:w="2926" w:type="dxa"/>
            <w:vMerge w:val="restart"/>
          </w:tcPr>
          <w:p w:rsidR="00464C14" w:rsidRPr="005A659C" w:rsidRDefault="00464C14" w:rsidP="00464C14">
            <w:pPr>
              <w:jc w:val="center"/>
            </w:pPr>
            <w:r>
              <w:t>Содержание урока</w:t>
            </w:r>
          </w:p>
        </w:tc>
        <w:tc>
          <w:tcPr>
            <w:tcW w:w="5351" w:type="dxa"/>
            <w:gridSpan w:val="2"/>
          </w:tcPr>
          <w:p w:rsidR="00464C14" w:rsidRPr="005A659C" w:rsidRDefault="00464C14" w:rsidP="00464C14">
            <w:pPr>
              <w:jc w:val="center"/>
            </w:pPr>
            <w:r w:rsidRPr="005A659C">
              <w:t>Содержание педагогического взаимодействия</w:t>
            </w:r>
          </w:p>
        </w:tc>
        <w:tc>
          <w:tcPr>
            <w:tcW w:w="1956" w:type="dxa"/>
            <w:vMerge w:val="restart"/>
          </w:tcPr>
          <w:p w:rsidR="00464C14" w:rsidRPr="005A659C" w:rsidRDefault="00464C14" w:rsidP="00464C14">
            <w:pPr>
              <w:jc w:val="center"/>
            </w:pPr>
            <w:r w:rsidRPr="005A659C">
              <w:t>Прогнозируе</w:t>
            </w:r>
            <w:r w:rsidR="000358EF">
              <w:t>-</w:t>
            </w:r>
            <w:r w:rsidRPr="005A659C">
              <w:t>мый результат</w:t>
            </w:r>
          </w:p>
        </w:tc>
      </w:tr>
      <w:tr w:rsidR="00464C14" w:rsidRPr="005A659C" w:rsidTr="00890BD7">
        <w:trPr>
          <w:trHeight w:val="255"/>
        </w:trPr>
        <w:tc>
          <w:tcPr>
            <w:tcW w:w="1809" w:type="dxa"/>
            <w:vMerge/>
          </w:tcPr>
          <w:p w:rsidR="00464C14" w:rsidRPr="005A659C" w:rsidRDefault="00464C14" w:rsidP="00464C14">
            <w:pPr>
              <w:jc w:val="center"/>
            </w:pPr>
          </w:p>
        </w:tc>
        <w:tc>
          <w:tcPr>
            <w:tcW w:w="920" w:type="dxa"/>
            <w:vMerge/>
          </w:tcPr>
          <w:p w:rsidR="00464C14" w:rsidRPr="005A659C" w:rsidRDefault="00464C14" w:rsidP="00464C14">
            <w:pPr>
              <w:jc w:val="center"/>
            </w:pPr>
          </w:p>
        </w:tc>
        <w:tc>
          <w:tcPr>
            <w:tcW w:w="1824" w:type="dxa"/>
            <w:vMerge/>
          </w:tcPr>
          <w:p w:rsidR="00464C14" w:rsidRPr="005A659C" w:rsidRDefault="00464C14" w:rsidP="00464C14">
            <w:pPr>
              <w:jc w:val="center"/>
            </w:pPr>
          </w:p>
        </w:tc>
        <w:tc>
          <w:tcPr>
            <w:tcW w:w="2926" w:type="dxa"/>
            <w:vMerge/>
          </w:tcPr>
          <w:p w:rsidR="00464C14" w:rsidRPr="005A659C" w:rsidRDefault="00464C14" w:rsidP="00464C14">
            <w:pPr>
              <w:jc w:val="center"/>
            </w:pPr>
          </w:p>
        </w:tc>
        <w:tc>
          <w:tcPr>
            <w:tcW w:w="2694" w:type="dxa"/>
          </w:tcPr>
          <w:p w:rsidR="00464C14" w:rsidRPr="005A659C" w:rsidRDefault="00464C14" w:rsidP="00464C14">
            <w:pPr>
              <w:jc w:val="center"/>
            </w:pPr>
            <w:r w:rsidRPr="005A659C">
              <w:t>деятельность педагога</w:t>
            </w:r>
          </w:p>
        </w:tc>
        <w:tc>
          <w:tcPr>
            <w:tcW w:w="2657" w:type="dxa"/>
          </w:tcPr>
          <w:p w:rsidR="00464C14" w:rsidRPr="005A659C" w:rsidRDefault="00464C14" w:rsidP="00464C14">
            <w:pPr>
              <w:jc w:val="center"/>
            </w:pPr>
            <w:r w:rsidRPr="005A659C">
              <w:t>деятельность детей</w:t>
            </w:r>
          </w:p>
        </w:tc>
        <w:tc>
          <w:tcPr>
            <w:tcW w:w="1956" w:type="dxa"/>
            <w:vMerge/>
          </w:tcPr>
          <w:p w:rsidR="00464C14" w:rsidRPr="005A659C" w:rsidRDefault="00464C14" w:rsidP="00464C14">
            <w:pPr>
              <w:jc w:val="center"/>
            </w:pPr>
          </w:p>
        </w:tc>
      </w:tr>
      <w:tr w:rsidR="000655DD" w:rsidRPr="005A659C" w:rsidTr="000655DD">
        <w:trPr>
          <w:trHeight w:val="534"/>
        </w:trPr>
        <w:tc>
          <w:tcPr>
            <w:tcW w:w="14786" w:type="dxa"/>
            <w:gridSpan w:val="7"/>
          </w:tcPr>
          <w:p w:rsidR="000655DD" w:rsidRPr="000655DD" w:rsidRDefault="000655DD" w:rsidP="000655DD">
            <w:pPr>
              <w:widowControl w:val="0"/>
              <w:jc w:val="center"/>
              <w:rPr>
                <w:b/>
              </w:rPr>
            </w:pPr>
            <w:r w:rsidRPr="000655DD">
              <w:rPr>
                <w:b/>
              </w:rPr>
              <w:t>БЛОК 1. Вхождение в тему урока и создание условий для осознанного восприятия нового материала</w:t>
            </w:r>
          </w:p>
          <w:p w:rsidR="000655DD" w:rsidRPr="005A659C" w:rsidRDefault="000655DD" w:rsidP="000655DD"/>
        </w:tc>
      </w:tr>
      <w:tr w:rsidR="00464C14" w:rsidRPr="005A659C" w:rsidTr="00890BD7">
        <w:trPr>
          <w:trHeight w:val="49"/>
        </w:trPr>
        <w:tc>
          <w:tcPr>
            <w:tcW w:w="1809" w:type="dxa"/>
          </w:tcPr>
          <w:p w:rsidR="00464C14" w:rsidRPr="000655DD" w:rsidRDefault="00464C14" w:rsidP="00464C14">
            <w:pPr>
              <w:widowControl w:val="0"/>
              <w:rPr>
                <w:color w:val="000000"/>
              </w:rPr>
            </w:pPr>
            <w:r w:rsidRPr="000655DD">
              <w:rPr>
                <w:color w:val="000000"/>
              </w:rPr>
              <w:t xml:space="preserve">Этап 1.1. </w:t>
            </w:r>
            <w:r w:rsidRPr="000655DD">
              <w:t>Мотивирование на учебную деятельность</w:t>
            </w:r>
          </w:p>
        </w:tc>
        <w:tc>
          <w:tcPr>
            <w:tcW w:w="920" w:type="dxa"/>
          </w:tcPr>
          <w:p w:rsidR="00464C14" w:rsidRPr="005A659C" w:rsidRDefault="00890BD7" w:rsidP="00464C14">
            <w:pPr>
              <w:jc w:val="center"/>
            </w:pPr>
            <w:r>
              <w:t>3 мин</w:t>
            </w:r>
          </w:p>
        </w:tc>
        <w:tc>
          <w:tcPr>
            <w:tcW w:w="1824" w:type="dxa"/>
          </w:tcPr>
          <w:p w:rsidR="00464C14" w:rsidRPr="005A659C" w:rsidRDefault="00EC1529" w:rsidP="00464C14">
            <w:r>
              <w:t>Создание проблемной ситуации</w:t>
            </w:r>
          </w:p>
        </w:tc>
        <w:tc>
          <w:tcPr>
            <w:tcW w:w="2926" w:type="dxa"/>
          </w:tcPr>
          <w:p w:rsidR="00ED54D8" w:rsidRDefault="00ED54D8" w:rsidP="00ED54D8">
            <w:pPr>
              <w:widowControl w:val="0"/>
            </w:pPr>
            <w:r>
              <w:t xml:space="preserve">Этилен и его гомологи играют большую роль в жизни человека. (Демонстрируется схема- кластер- «Что можно получить из этилена»). Без них не было бы тех полимеров, которые мы постоянно применяем в быту, чьи свойства широко используются в </w:t>
            </w:r>
            <w:r>
              <w:lastRenderedPageBreak/>
              <w:t>промышленности. Без них невозможен был бы органический синтез сложных соединений, в том числе лекарств, которые используются при лечении разнообразных заболеваний.</w:t>
            </w:r>
          </w:p>
          <w:p w:rsidR="00464C14" w:rsidRDefault="00ED54D8" w:rsidP="00ED54D8">
            <w:pPr>
              <w:widowControl w:val="0"/>
            </w:pPr>
            <w:r>
              <w:t>Проблемный вопрос: Почему в природе нет этилена в свободном виде? Где взять этилен для органического синтеза? (Его нужно получить.)</w:t>
            </w:r>
          </w:p>
        </w:tc>
        <w:tc>
          <w:tcPr>
            <w:tcW w:w="2694" w:type="dxa"/>
          </w:tcPr>
          <w:p w:rsidR="00464C14" w:rsidRDefault="00464C14" w:rsidP="00464C14">
            <w:pPr>
              <w:widowControl w:val="0"/>
            </w:pPr>
            <w:r>
              <w:lastRenderedPageBreak/>
              <w:t>Демонстрация учителем опорной схемы «Применение этилена»,  создание проблемной ситуации и о</w:t>
            </w:r>
            <w:r w:rsidR="00ED54D8">
              <w:t>рганизация поиска выхода из нее.</w:t>
            </w:r>
          </w:p>
          <w:p w:rsidR="00464C14" w:rsidRPr="005A659C" w:rsidRDefault="00464C14" w:rsidP="00464C14">
            <w:pPr>
              <w:contextualSpacing/>
              <w:jc w:val="both"/>
            </w:pPr>
          </w:p>
        </w:tc>
        <w:tc>
          <w:tcPr>
            <w:tcW w:w="2657" w:type="dxa"/>
          </w:tcPr>
          <w:p w:rsidR="00464C14" w:rsidRDefault="00ED54D8" w:rsidP="00ED54D8">
            <w:pPr>
              <w:jc w:val="both"/>
            </w:pPr>
            <w:r>
              <w:t>О</w:t>
            </w:r>
            <w:r w:rsidR="00464C14">
              <w:t xml:space="preserve">бсуждение </w:t>
            </w:r>
            <w:r>
              <w:t>схемы</w:t>
            </w:r>
            <w:r w:rsidR="00464C14">
              <w:t xml:space="preserve"> учащимися</w:t>
            </w:r>
            <w:r>
              <w:t>, поиск ответа на проблемный вопрос</w:t>
            </w:r>
          </w:p>
        </w:tc>
        <w:tc>
          <w:tcPr>
            <w:tcW w:w="1956" w:type="dxa"/>
          </w:tcPr>
          <w:p w:rsidR="00464C14" w:rsidRPr="005A659C" w:rsidRDefault="000358EF" w:rsidP="00464C14">
            <w:r>
              <w:t>Принятие темы урока, мотивация на учебную деятельность</w:t>
            </w:r>
          </w:p>
        </w:tc>
      </w:tr>
      <w:tr w:rsidR="00464C14" w:rsidRPr="005A659C" w:rsidTr="00890BD7">
        <w:trPr>
          <w:trHeight w:val="49"/>
        </w:trPr>
        <w:tc>
          <w:tcPr>
            <w:tcW w:w="1809" w:type="dxa"/>
          </w:tcPr>
          <w:p w:rsidR="00464C14" w:rsidRPr="000655DD" w:rsidRDefault="00ED54D8" w:rsidP="00464C14">
            <w:pPr>
              <w:widowControl w:val="0"/>
              <w:rPr>
                <w:color w:val="000000"/>
              </w:rPr>
            </w:pPr>
            <w:r w:rsidRPr="000655DD">
              <w:rPr>
                <w:color w:val="000000"/>
              </w:rPr>
              <w:lastRenderedPageBreak/>
              <w:t xml:space="preserve">Этап 1.2. </w:t>
            </w:r>
            <w:r w:rsidRPr="000655DD">
              <w:t>Актуализация опорных знаний</w:t>
            </w:r>
          </w:p>
        </w:tc>
        <w:tc>
          <w:tcPr>
            <w:tcW w:w="920" w:type="dxa"/>
          </w:tcPr>
          <w:p w:rsidR="00464C14" w:rsidRPr="005A659C" w:rsidRDefault="00890BD7" w:rsidP="00464C14">
            <w:pPr>
              <w:jc w:val="center"/>
            </w:pPr>
            <w:r>
              <w:t>4 мин</w:t>
            </w:r>
          </w:p>
        </w:tc>
        <w:tc>
          <w:tcPr>
            <w:tcW w:w="1824" w:type="dxa"/>
          </w:tcPr>
          <w:p w:rsidR="00464C14" w:rsidRPr="005A659C" w:rsidRDefault="00EC1529" w:rsidP="00464C14">
            <w:r>
              <w:t>Фронтальная (или индивидуальная) работа с электронным ресурсом</w:t>
            </w:r>
          </w:p>
        </w:tc>
        <w:tc>
          <w:tcPr>
            <w:tcW w:w="2926" w:type="dxa"/>
          </w:tcPr>
          <w:p w:rsidR="00ED54D8" w:rsidRPr="008954FB" w:rsidRDefault="00ED54D8" w:rsidP="00ED54D8">
            <w:pPr>
              <w:jc w:val="both"/>
              <w:rPr>
                <w:color w:val="000000"/>
              </w:rPr>
            </w:pPr>
            <w:r w:rsidRPr="008954FB">
              <w:rPr>
                <w:color w:val="000000"/>
              </w:rPr>
              <w:t xml:space="preserve">И так, мы сегодня будем получать этилен. Что нам для этого нужно знать? ( Способы получения алкенов, физические свойства и химические этилена, которые помогут его идентифицировать, качественные реакции на двойную связь). </w:t>
            </w:r>
          </w:p>
          <w:p w:rsidR="00ED54D8" w:rsidRPr="007F6642" w:rsidRDefault="00ED54D8" w:rsidP="00ED54D8">
            <w:pPr>
              <w:shd w:val="clear" w:color="auto" w:fill="F8FCFF"/>
              <w:spacing w:after="100" w:afterAutospacing="1"/>
              <w:jc w:val="both"/>
            </w:pPr>
            <w:r w:rsidRPr="007F6642">
              <w:t xml:space="preserve">В целях подготовки учащихся к практической работе предложите им вспомнить химические свойства алкенов, способы их получения, правила техники безопасности при работе в кабинете химии, а затем </w:t>
            </w:r>
            <w:r w:rsidRPr="007F6642">
              <w:lastRenderedPageBreak/>
              <w:t>выполнить задания диагностической работы.</w:t>
            </w:r>
          </w:p>
          <w:p w:rsidR="00ED54D8" w:rsidRDefault="00ED54D8" w:rsidP="00ED54D8">
            <w:pPr>
              <w:rPr>
                <w:color w:val="000000"/>
              </w:rPr>
            </w:pPr>
          </w:p>
          <w:p w:rsidR="00464C14" w:rsidRDefault="00464C14" w:rsidP="00ED54D8">
            <w:pPr>
              <w:widowControl w:val="0"/>
            </w:pPr>
          </w:p>
        </w:tc>
        <w:tc>
          <w:tcPr>
            <w:tcW w:w="2694" w:type="dxa"/>
          </w:tcPr>
          <w:p w:rsidR="00464C14" w:rsidRDefault="00ED54D8" w:rsidP="00464C14">
            <w:pPr>
              <w:widowControl w:val="0"/>
            </w:pPr>
            <w:r>
              <w:lastRenderedPageBreak/>
              <w:t>Организует обсуждение для вычленения актуальных на урок знаний; организует работу с электронным ресурсом; контролирует процесс самопроверки знаний.</w:t>
            </w:r>
          </w:p>
        </w:tc>
        <w:tc>
          <w:tcPr>
            <w:tcW w:w="2657" w:type="dxa"/>
          </w:tcPr>
          <w:p w:rsidR="00464C14" w:rsidRDefault="00ED54D8" w:rsidP="00ED54D8">
            <w:pPr>
              <w:jc w:val="both"/>
            </w:pPr>
            <w:r>
              <w:rPr>
                <w:color w:val="000000"/>
              </w:rPr>
              <w:t>Выполнение заданий 1-4  диагностической работы с целью  актуализации этих знаний: (см. этап актуализации знаний,  Урок 13 «Моя школа»)</w:t>
            </w:r>
            <w:r w:rsidR="0057380E">
              <w:rPr>
                <w:color w:val="000000"/>
              </w:rPr>
              <w:t xml:space="preserve"> </w:t>
            </w:r>
            <w:hyperlink r:id="rId10" w:history="1">
              <w:r w:rsidR="00F815CF" w:rsidRPr="00505C53">
                <w:rPr>
                  <w:rStyle w:val="a6"/>
                </w:rPr>
                <w:t>https://lesson.edu.ru/lesson/fd4edd15-ac5f-44a6-8079-f750750a68c1?backUrl=%2F904%2F10%3Fclass%3D10</w:t>
              </w:r>
            </w:hyperlink>
            <w:r w:rsidR="00F815CF">
              <w:t xml:space="preserve"> </w:t>
            </w:r>
            <w:r>
              <w:rPr>
                <w:color w:val="000000"/>
              </w:rPr>
              <w:t>Проверка правильности выполнения, обсуждение правил ТБ (задание 4)</w:t>
            </w:r>
          </w:p>
        </w:tc>
        <w:tc>
          <w:tcPr>
            <w:tcW w:w="1956" w:type="dxa"/>
          </w:tcPr>
          <w:p w:rsidR="00464C14" w:rsidRPr="005A659C" w:rsidRDefault="000358EF" w:rsidP="00464C14">
            <w:r>
              <w:t xml:space="preserve">Учащиеся теоретически подготовлены к решению задач урока, повторен необходимый материал </w:t>
            </w:r>
          </w:p>
        </w:tc>
      </w:tr>
      <w:tr w:rsidR="00464C14" w:rsidRPr="005A659C" w:rsidTr="00890BD7">
        <w:trPr>
          <w:trHeight w:val="49"/>
        </w:trPr>
        <w:tc>
          <w:tcPr>
            <w:tcW w:w="1809" w:type="dxa"/>
          </w:tcPr>
          <w:p w:rsidR="00464C14" w:rsidRPr="007F6642" w:rsidRDefault="00ED54D8" w:rsidP="00464C14">
            <w:pPr>
              <w:widowControl w:val="0"/>
            </w:pPr>
            <w:r w:rsidRPr="007F6642">
              <w:lastRenderedPageBreak/>
              <w:t>Этап 1.3. Целеполагание</w:t>
            </w:r>
          </w:p>
        </w:tc>
        <w:tc>
          <w:tcPr>
            <w:tcW w:w="920" w:type="dxa"/>
          </w:tcPr>
          <w:p w:rsidR="00464C14" w:rsidRPr="007F6642" w:rsidRDefault="007F6642" w:rsidP="00464C14">
            <w:pPr>
              <w:jc w:val="center"/>
            </w:pPr>
            <w:r>
              <w:t>3</w:t>
            </w:r>
            <w:r w:rsidR="00890BD7" w:rsidRPr="007F6642">
              <w:t xml:space="preserve"> мин</w:t>
            </w:r>
          </w:p>
        </w:tc>
        <w:tc>
          <w:tcPr>
            <w:tcW w:w="1824" w:type="dxa"/>
          </w:tcPr>
          <w:p w:rsidR="00464C14" w:rsidRPr="007F6642" w:rsidRDefault="00EC1529" w:rsidP="00464C14">
            <w:r>
              <w:t>Целеполагание</w:t>
            </w:r>
          </w:p>
        </w:tc>
        <w:tc>
          <w:tcPr>
            <w:tcW w:w="2926" w:type="dxa"/>
          </w:tcPr>
          <w:p w:rsidR="00ED54D8" w:rsidRPr="007F6642" w:rsidRDefault="00ED54D8" w:rsidP="00ED54D8">
            <w:pPr>
              <w:widowControl w:val="0"/>
            </w:pPr>
            <w:r w:rsidRPr="007F6642">
              <w:t xml:space="preserve">Чтобы приступить к выполнению работы, надо поставить цель и спланировать свою деятельность. 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Цель (с точки зрения ученика): получение этилена для изучения его свойств и доказательства его непредельного характера, развитие навыков экспериментальной деятельности.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План выполнения работы выстраивается устно путем фронтального обсуждения: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-Ознакомиться с ходом выполнения эксперимента по получению этилена (см. ПР №2 в учебнике, стр. 413);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-Познакомиться с  методикой выполнения эксперимента (смотрим обучающий видеоролик в уроке 13 на платформе «Моя школа»); -</w:t>
            </w:r>
            <w:r w:rsidRPr="007F6642">
              <w:lastRenderedPageBreak/>
              <w:t>Подготовка оборудования, сбор установки (прибора);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-Выполнение реального химического эксперимента по получению этилена в парах (парная форма работы);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>-Проведение качественных реакций для доказательства принадлежности этилена к непредельным углеводородам;</w:t>
            </w:r>
          </w:p>
          <w:p w:rsidR="00ED54D8" w:rsidRPr="007F6642" w:rsidRDefault="00ED54D8" w:rsidP="00ED54D8">
            <w:pPr>
              <w:widowControl w:val="0"/>
            </w:pPr>
            <w:r w:rsidRPr="007F6642">
              <w:t xml:space="preserve">-Оформление результатов эксперимента, формулировка выводов. </w:t>
            </w:r>
          </w:p>
          <w:p w:rsidR="000655DD" w:rsidRPr="007F6642" w:rsidRDefault="000655DD" w:rsidP="00ED54D8">
            <w:pPr>
              <w:widowControl w:val="0"/>
            </w:pPr>
          </w:p>
          <w:p w:rsidR="000655DD" w:rsidRPr="007F6642" w:rsidRDefault="000655DD" w:rsidP="00ED54D8">
            <w:pPr>
              <w:widowControl w:val="0"/>
            </w:pPr>
            <w:r w:rsidRPr="007F6642">
              <w:t>Примерный план можно вывести на экран.</w:t>
            </w:r>
          </w:p>
          <w:p w:rsidR="00464C14" w:rsidRPr="007F6642" w:rsidRDefault="00464C14" w:rsidP="00464C14">
            <w:pPr>
              <w:widowControl w:val="0"/>
            </w:pPr>
          </w:p>
        </w:tc>
        <w:tc>
          <w:tcPr>
            <w:tcW w:w="2694" w:type="dxa"/>
          </w:tcPr>
          <w:p w:rsidR="00464C14" w:rsidRPr="007F6642" w:rsidRDefault="00ED54D8" w:rsidP="000655DD">
            <w:pPr>
              <w:widowControl w:val="0"/>
            </w:pPr>
            <w:r w:rsidRPr="007F6642">
              <w:lastRenderedPageBreak/>
              <w:t>В ходе обсуждения подводит учащихся к формулировке цели урока и выстраиванию правильной последовательности ее достижения (планирование деятельности)</w:t>
            </w:r>
            <w:r w:rsidR="000655DD" w:rsidRPr="007F6642">
              <w:t xml:space="preserve">. </w:t>
            </w:r>
          </w:p>
        </w:tc>
        <w:tc>
          <w:tcPr>
            <w:tcW w:w="2657" w:type="dxa"/>
          </w:tcPr>
          <w:p w:rsidR="00464C14" w:rsidRPr="007F6642" w:rsidRDefault="000655DD" w:rsidP="00464C14">
            <w:pPr>
              <w:jc w:val="both"/>
            </w:pPr>
            <w:r w:rsidRPr="007F6642">
              <w:t>Формулировка и запись цели, планирование деятельности</w:t>
            </w:r>
          </w:p>
        </w:tc>
        <w:tc>
          <w:tcPr>
            <w:tcW w:w="1956" w:type="dxa"/>
          </w:tcPr>
          <w:p w:rsidR="00464C14" w:rsidRPr="007F6642" w:rsidRDefault="000358EF" w:rsidP="00464C14">
            <w:r w:rsidRPr="007F6642">
              <w:t>Поставлена цель, спланирована деятельность</w:t>
            </w:r>
          </w:p>
        </w:tc>
      </w:tr>
      <w:tr w:rsidR="000655DD" w:rsidRPr="005A659C" w:rsidTr="00B60CE6">
        <w:trPr>
          <w:trHeight w:val="49"/>
        </w:trPr>
        <w:tc>
          <w:tcPr>
            <w:tcW w:w="14786" w:type="dxa"/>
            <w:gridSpan w:val="7"/>
          </w:tcPr>
          <w:p w:rsidR="000655DD" w:rsidRPr="000655DD" w:rsidRDefault="000655DD" w:rsidP="000655DD">
            <w:pPr>
              <w:jc w:val="center"/>
            </w:pPr>
            <w:r w:rsidRPr="000655DD">
              <w:rPr>
                <w:b/>
              </w:rPr>
              <w:lastRenderedPageBreak/>
              <w:t>БЛОК 2. Освоение нового материала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0655DD" w:rsidRDefault="000655DD" w:rsidP="00B60CE6">
            <w:pPr>
              <w:widowControl w:val="0"/>
              <w:rPr>
                <w:color w:val="000000"/>
              </w:rPr>
            </w:pPr>
            <w:r w:rsidRPr="000655DD">
              <w:rPr>
                <w:color w:val="000000"/>
              </w:rPr>
              <w:t>Этап 2.1. Осуществление учебных действий по освоению нового материала</w:t>
            </w:r>
          </w:p>
        </w:tc>
        <w:tc>
          <w:tcPr>
            <w:tcW w:w="920" w:type="dxa"/>
          </w:tcPr>
          <w:p w:rsidR="000655DD" w:rsidRPr="005A659C" w:rsidRDefault="00F815CF" w:rsidP="00464C14">
            <w:pPr>
              <w:jc w:val="center"/>
            </w:pPr>
            <w:r>
              <w:t>7</w:t>
            </w:r>
            <w:r w:rsidR="00890BD7">
              <w:t xml:space="preserve">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Просмотр обучающих видеороликов</w:t>
            </w:r>
          </w:p>
        </w:tc>
        <w:tc>
          <w:tcPr>
            <w:tcW w:w="2926" w:type="dxa"/>
          </w:tcPr>
          <w:p w:rsidR="000655DD" w:rsidRDefault="000655DD" w:rsidP="000655D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выполнению эксперимента:</w:t>
            </w:r>
          </w:p>
          <w:p w:rsidR="000655DD" w:rsidRDefault="000655DD" w:rsidP="000655DD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 </w:t>
            </w:r>
            <w:r w:rsidRPr="00EC1529">
              <w:rPr>
                <w:color w:val="000000"/>
                <w:sz w:val="24"/>
                <w:szCs w:val="24"/>
              </w:rPr>
              <w:t>Просмотр видеоролика «Получение этилена и его горение»</w:t>
            </w:r>
            <w:r>
              <w:rPr>
                <w:color w:val="000000"/>
              </w:rPr>
              <w:t xml:space="preserve"> </w:t>
            </w:r>
            <w:hyperlink r:id="rId11" w:history="1">
              <w:r w:rsidR="00F815CF" w:rsidRPr="00505C53">
                <w:rPr>
                  <w:rStyle w:val="a6"/>
                  <w:sz w:val="24"/>
                  <w:szCs w:val="24"/>
                </w:rPr>
                <w:t>https://lesson.edu.ru/lesson/fd4edd15-ac5f-44a6-8079-f750750a68c1?backUrl=%2F904%2F10%3Fclass%3D10</w:t>
              </w:r>
            </w:hyperlink>
            <w:r w:rsidR="00F815CF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Обсуждение способа получения,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используемого оборудования, ТБ и др.</w:t>
            </w:r>
          </w:p>
          <w:p w:rsidR="000655DD" w:rsidRDefault="000655DD" w:rsidP="00F815CF">
            <w:pPr>
              <w:pStyle w:val="ad"/>
            </w:pPr>
            <w:r>
              <w:rPr>
                <w:color w:val="000000"/>
                <w:sz w:val="24"/>
                <w:szCs w:val="24"/>
              </w:rPr>
              <w:t xml:space="preserve">-Просмотр и обсуждение второго видеоролика урока «Взаимодействие этилена с бромной водой» </w:t>
            </w:r>
            <w:r w:rsidRPr="00F815CF">
              <w:rPr>
                <w:color w:val="000000"/>
                <w:sz w:val="24"/>
                <w:szCs w:val="24"/>
              </w:rPr>
              <w:t>- Ответы на уточняющие вопросы учащихся</w:t>
            </w:r>
          </w:p>
        </w:tc>
        <w:tc>
          <w:tcPr>
            <w:tcW w:w="2694" w:type="dxa"/>
          </w:tcPr>
          <w:p w:rsidR="000655DD" w:rsidRDefault="00B60CE6" w:rsidP="00464C14">
            <w:pPr>
              <w:widowControl w:val="0"/>
            </w:pPr>
            <w:r>
              <w:lastRenderedPageBreak/>
              <w:t>Организация работы с видеороликами урока, обсуждения их, ответы на вопросы учащихся</w:t>
            </w:r>
          </w:p>
        </w:tc>
        <w:tc>
          <w:tcPr>
            <w:tcW w:w="2657" w:type="dxa"/>
          </w:tcPr>
          <w:p w:rsidR="000655DD" w:rsidRDefault="00B60CE6" w:rsidP="00EC1529">
            <w:r>
              <w:t>Принятие и осмысление информации: п</w:t>
            </w:r>
            <w:r w:rsidR="00EC1529">
              <w:t xml:space="preserve">росмотр и </w:t>
            </w:r>
            <w:r>
              <w:t xml:space="preserve">обсуждение обучающих видеороликов; формулировка уточняющих вопросов, </w:t>
            </w:r>
          </w:p>
        </w:tc>
        <w:tc>
          <w:tcPr>
            <w:tcW w:w="1956" w:type="dxa"/>
          </w:tcPr>
          <w:p w:rsidR="000655DD" w:rsidRPr="005A659C" w:rsidRDefault="000358EF" w:rsidP="00464C14">
            <w:r>
              <w:t>Визуализация: учащиеся получили представление о выполнении эксперимента и его результатах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Default="000655DD" w:rsidP="00464C1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2.2. Проверка первичного усвоения</w:t>
            </w:r>
          </w:p>
        </w:tc>
        <w:tc>
          <w:tcPr>
            <w:tcW w:w="920" w:type="dxa"/>
          </w:tcPr>
          <w:p w:rsidR="000655DD" w:rsidRPr="005A659C" w:rsidRDefault="00890BD7" w:rsidP="00464C14">
            <w:pPr>
              <w:jc w:val="center"/>
            </w:pPr>
            <w:r>
              <w:t>3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Подводящий диалог</w:t>
            </w:r>
          </w:p>
        </w:tc>
        <w:tc>
          <w:tcPr>
            <w:tcW w:w="2926" w:type="dxa"/>
          </w:tcPr>
          <w:p w:rsidR="000655DD" w:rsidRDefault="000655DD" w:rsidP="000655DD">
            <w:pPr>
              <w:rPr>
                <w:bCs/>
              </w:rPr>
            </w:pPr>
            <w:r>
              <w:rPr>
                <w:bCs/>
              </w:rPr>
              <w:t>Ответьте на вопросы к первому видеоролику:</w:t>
            </w:r>
          </w:p>
          <w:p w:rsidR="000655DD" w:rsidRDefault="000655DD" w:rsidP="000655D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Какие исходные вещества были взяты для получения этилена в данном опыте?</w:t>
            </w:r>
          </w:p>
          <w:p w:rsidR="000655DD" w:rsidRDefault="000655DD" w:rsidP="000655D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Какова роль концентрированной серной кислоты в этой реакции?</w:t>
            </w:r>
          </w:p>
          <w:p w:rsidR="000655DD" w:rsidRDefault="000655DD" w:rsidP="000655D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Почему этилен можно собирать в цилиндр методом вытеснения воды?</w:t>
            </w:r>
          </w:p>
          <w:p w:rsidR="000655DD" w:rsidRDefault="000655DD" w:rsidP="000655D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Как горит этилен – несветящимся, светящимся или коптящим пламенем? Почему?</w:t>
            </w:r>
          </w:p>
          <w:p w:rsidR="000655DD" w:rsidRDefault="000358EF" w:rsidP="000358E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Какие правила безопасной работы необходимо соблюдать?</w:t>
            </w:r>
          </w:p>
        </w:tc>
        <w:tc>
          <w:tcPr>
            <w:tcW w:w="2694" w:type="dxa"/>
          </w:tcPr>
          <w:p w:rsidR="000655DD" w:rsidRDefault="00B60CE6" w:rsidP="00464C14">
            <w:pPr>
              <w:widowControl w:val="0"/>
            </w:pPr>
            <w:r>
              <w:t>Предлагает учащимся ответить на вопросы с целью проверки усвоения материала, акцентирует внимание на важных сведениях.</w:t>
            </w:r>
          </w:p>
        </w:tc>
        <w:tc>
          <w:tcPr>
            <w:tcW w:w="2657" w:type="dxa"/>
          </w:tcPr>
          <w:p w:rsidR="000655DD" w:rsidRDefault="00B60CE6" w:rsidP="00B60CE6">
            <w:pPr>
              <w:jc w:val="both"/>
            </w:pPr>
            <w:r>
              <w:t>Отвечают на вопросы, закрепляют в памяти важную информацию.</w:t>
            </w:r>
          </w:p>
        </w:tc>
        <w:tc>
          <w:tcPr>
            <w:tcW w:w="1956" w:type="dxa"/>
          </w:tcPr>
          <w:p w:rsidR="000655DD" w:rsidRPr="005A659C" w:rsidRDefault="000358EF" w:rsidP="00464C14">
            <w:r>
              <w:t>Важные для выполнения практической работы сведения актуализированы и закреплены, повторены правила ТБ</w:t>
            </w:r>
          </w:p>
        </w:tc>
      </w:tr>
      <w:tr w:rsidR="00B60CE6" w:rsidRPr="005A659C" w:rsidTr="00B60CE6">
        <w:trPr>
          <w:trHeight w:val="49"/>
        </w:trPr>
        <w:tc>
          <w:tcPr>
            <w:tcW w:w="14786" w:type="dxa"/>
            <w:gridSpan w:val="7"/>
          </w:tcPr>
          <w:p w:rsidR="00B60CE6" w:rsidRPr="00B60CE6" w:rsidRDefault="00B60CE6" w:rsidP="00B60CE6">
            <w:pPr>
              <w:jc w:val="center"/>
            </w:pPr>
            <w:r w:rsidRPr="00B60CE6">
              <w:rPr>
                <w:b/>
              </w:rPr>
              <w:t>БЛОК 3. Применение изученного материала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B60CE6" w:rsidRDefault="000655DD" w:rsidP="00B60CE6">
            <w:pPr>
              <w:widowControl w:val="0"/>
              <w:rPr>
                <w:color w:val="000000"/>
              </w:rPr>
            </w:pPr>
            <w:r w:rsidRPr="00B60CE6">
              <w:rPr>
                <w:color w:val="000000"/>
              </w:rPr>
              <w:lastRenderedPageBreak/>
              <w:t>Этап 3.1. Применение знаний, в том числе в новых ситуациях</w:t>
            </w:r>
          </w:p>
        </w:tc>
        <w:tc>
          <w:tcPr>
            <w:tcW w:w="920" w:type="dxa"/>
          </w:tcPr>
          <w:p w:rsidR="000655DD" w:rsidRPr="005A659C" w:rsidRDefault="00890BD7" w:rsidP="00464C14">
            <w:pPr>
              <w:jc w:val="center"/>
            </w:pPr>
            <w:r>
              <w:t>10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Химический эксперимент</w:t>
            </w:r>
          </w:p>
        </w:tc>
        <w:tc>
          <w:tcPr>
            <w:tcW w:w="2926" w:type="dxa"/>
          </w:tcPr>
          <w:p w:rsidR="00B60CE6" w:rsidRDefault="00B60CE6" w:rsidP="00B60CE6">
            <w:r>
              <w:t>Выполнение лабораторного опыта по получению этилена и качественной реакции его с бромной водой и раствором перманганата калия  (парная работа)</w:t>
            </w:r>
          </w:p>
          <w:p w:rsidR="000655DD" w:rsidRDefault="000655DD" w:rsidP="00B60CE6"/>
        </w:tc>
        <w:tc>
          <w:tcPr>
            <w:tcW w:w="2694" w:type="dxa"/>
          </w:tcPr>
          <w:p w:rsidR="000655DD" w:rsidRDefault="00B60CE6" w:rsidP="00464C14">
            <w:pPr>
              <w:widowControl w:val="0"/>
            </w:pPr>
            <w:r>
              <w:t>Организует выполнение реального химического эксперимента, следит за соблюдением правил безопасной работы, оказывает консультативную и иную помощь (при необходимости)</w:t>
            </w:r>
          </w:p>
        </w:tc>
        <w:tc>
          <w:tcPr>
            <w:tcW w:w="2657" w:type="dxa"/>
          </w:tcPr>
          <w:p w:rsidR="00B60CE6" w:rsidRDefault="00B60CE6" w:rsidP="00B60CE6">
            <w:r>
              <w:t>Выполнение эксперимента</w:t>
            </w:r>
          </w:p>
          <w:p w:rsidR="000655DD" w:rsidRDefault="000655DD" w:rsidP="00464C14">
            <w:pPr>
              <w:jc w:val="both"/>
            </w:pPr>
          </w:p>
        </w:tc>
        <w:tc>
          <w:tcPr>
            <w:tcW w:w="1956" w:type="dxa"/>
          </w:tcPr>
          <w:p w:rsidR="000655DD" w:rsidRPr="005A659C" w:rsidRDefault="000358EF" w:rsidP="000358EF">
            <w:r>
              <w:t>Реальный эксперимент выполнен, развиты навыки работы с оборудованием и реактивами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B60CE6" w:rsidRDefault="000655DD" w:rsidP="00B60CE6">
            <w:pPr>
              <w:widowControl w:val="0"/>
              <w:rPr>
                <w:color w:val="000000"/>
              </w:rPr>
            </w:pPr>
            <w:r w:rsidRPr="00B60CE6">
              <w:rPr>
                <w:color w:val="000000"/>
              </w:rPr>
              <w:t>Этап 3.2. Выполнение межпредмет</w:t>
            </w:r>
            <w:r w:rsidR="00EC1529">
              <w:rPr>
                <w:color w:val="000000"/>
              </w:rPr>
              <w:t>-</w:t>
            </w:r>
            <w:r w:rsidRPr="00B60CE6">
              <w:rPr>
                <w:color w:val="000000"/>
              </w:rPr>
              <w:t>ных заданий и заданий из реальной жизни</w:t>
            </w:r>
          </w:p>
        </w:tc>
        <w:tc>
          <w:tcPr>
            <w:tcW w:w="920" w:type="dxa"/>
          </w:tcPr>
          <w:p w:rsidR="000655DD" w:rsidRPr="005A659C" w:rsidRDefault="00F815CF" w:rsidP="00464C14">
            <w:pPr>
              <w:jc w:val="center"/>
            </w:pPr>
            <w:r>
              <w:t>8</w:t>
            </w:r>
            <w:r w:rsidR="00890BD7">
              <w:t xml:space="preserve">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Организация самостоятельной письменной работы</w:t>
            </w:r>
          </w:p>
        </w:tc>
        <w:tc>
          <w:tcPr>
            <w:tcW w:w="2926" w:type="dxa"/>
          </w:tcPr>
          <w:p w:rsidR="000655DD" w:rsidRDefault="000655DD" w:rsidP="000655DD">
            <w:pPr>
              <w:rPr>
                <w:color w:val="000000"/>
              </w:rPr>
            </w:pPr>
            <w:r>
              <w:rPr>
                <w:color w:val="000000"/>
              </w:rPr>
              <w:t>Оформление результатов ЛО в тетради:</w:t>
            </w:r>
          </w:p>
          <w:p w:rsidR="000655DD" w:rsidRDefault="000655DD" w:rsidP="000655D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Нарисуй прибор для получения этилена в лаборатории. </w:t>
            </w:r>
          </w:p>
          <w:p w:rsidR="000655DD" w:rsidRDefault="000655DD" w:rsidP="000655D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Составь уравнение реакции получения этилена в лаборатории, укажи тип и название реакции, назови способ собирания этилена. </w:t>
            </w:r>
          </w:p>
          <w:p w:rsidR="000655DD" w:rsidRDefault="000655DD" w:rsidP="000655D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Составь уравнение реакции горения этилена, укажи признаки реакции. </w:t>
            </w:r>
          </w:p>
          <w:p w:rsidR="000655DD" w:rsidRDefault="000655DD" w:rsidP="000655D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Составь уравнения проведенных реакций с бромной водой и с перманганатом калия, укажите тип реакций и признаки реакций.</w:t>
            </w:r>
          </w:p>
          <w:p w:rsidR="000655DD" w:rsidRDefault="00BB7A79" w:rsidP="00EC1529">
            <w:pPr>
              <w:tabs>
                <w:tab w:val="left" w:pos="360"/>
              </w:tabs>
              <w:spacing w:before="100" w:beforeAutospacing="1" w:after="100" w:afterAutospacing="1"/>
            </w:pPr>
            <w:r>
              <w:lastRenderedPageBreak/>
              <w:t>! При недостатке времени на уроке этот этап можно перенести в ДЗ.</w:t>
            </w:r>
          </w:p>
        </w:tc>
        <w:tc>
          <w:tcPr>
            <w:tcW w:w="2694" w:type="dxa"/>
          </w:tcPr>
          <w:p w:rsidR="000655DD" w:rsidRDefault="00D975B5" w:rsidP="00464C14">
            <w:pPr>
              <w:widowControl w:val="0"/>
            </w:pPr>
            <w:r>
              <w:lastRenderedPageBreak/>
              <w:t xml:space="preserve">Организует оформление работы в тетрадях: выводит на экран (или выдает инструктивную карту) план оформления, консультирует при необходимости </w:t>
            </w:r>
          </w:p>
        </w:tc>
        <w:tc>
          <w:tcPr>
            <w:tcW w:w="2657" w:type="dxa"/>
          </w:tcPr>
          <w:p w:rsidR="000655DD" w:rsidRDefault="00B60CE6" w:rsidP="00464C14">
            <w:pPr>
              <w:jc w:val="both"/>
            </w:pPr>
            <w:r>
              <w:t>Оформляют работу в тетради</w:t>
            </w:r>
          </w:p>
        </w:tc>
        <w:tc>
          <w:tcPr>
            <w:tcW w:w="1956" w:type="dxa"/>
          </w:tcPr>
          <w:p w:rsidR="000655DD" w:rsidRPr="005A659C" w:rsidRDefault="00BB7A79" w:rsidP="00464C14">
            <w:r>
              <w:t>Осмысление практической и теоретической части урока, проверены знания по теме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D975B5" w:rsidRDefault="000655DD" w:rsidP="00B60CE6">
            <w:pPr>
              <w:widowControl w:val="0"/>
              <w:rPr>
                <w:color w:val="000000"/>
              </w:rPr>
            </w:pPr>
            <w:r w:rsidRPr="00D975B5">
              <w:rPr>
                <w:color w:val="000000"/>
              </w:rPr>
              <w:lastRenderedPageBreak/>
              <w:t>Этап 3.3. Развитие функциональной грамотности</w:t>
            </w:r>
          </w:p>
        </w:tc>
        <w:tc>
          <w:tcPr>
            <w:tcW w:w="920" w:type="dxa"/>
          </w:tcPr>
          <w:p w:rsidR="000655DD" w:rsidRPr="005A659C" w:rsidRDefault="00890BD7" w:rsidP="00464C14">
            <w:pPr>
              <w:jc w:val="center"/>
            </w:pPr>
            <w:r>
              <w:t>3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Развитие функцциональной грамотности</w:t>
            </w:r>
          </w:p>
        </w:tc>
        <w:tc>
          <w:tcPr>
            <w:tcW w:w="2926" w:type="dxa"/>
          </w:tcPr>
          <w:p w:rsidR="000655DD" w:rsidRDefault="000655DD" w:rsidP="000655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Сформулируйте вывод по результатам проведенного эксперимента.  В формулировке вывода исходи из поставленной цели. Используй ключевые слова</w:t>
            </w:r>
          </w:p>
          <w:p w:rsidR="000655DD" w:rsidRPr="00D975B5" w:rsidRDefault="000655DD" w:rsidP="000655DD">
            <w:pPr>
              <w:widowControl w:val="0"/>
              <w:rPr>
                <w:sz w:val="20"/>
                <w:szCs w:val="20"/>
              </w:rPr>
            </w:pPr>
            <w:r w:rsidRPr="00D975B5">
              <w:rPr>
                <w:caps/>
                <w:sz w:val="20"/>
                <w:szCs w:val="20"/>
              </w:rPr>
              <w:t xml:space="preserve">получение этилена , дегидратация,  НЕПРЕДЕЛЬНЫЙ УГЛЕВОДОРОД, качественные реакции,  окисление  </w:t>
            </w:r>
          </w:p>
        </w:tc>
        <w:tc>
          <w:tcPr>
            <w:tcW w:w="2694" w:type="dxa"/>
          </w:tcPr>
          <w:p w:rsidR="000655DD" w:rsidRDefault="00D975B5" w:rsidP="00464C14">
            <w:pPr>
              <w:widowControl w:val="0"/>
            </w:pPr>
            <w:r>
              <w:t xml:space="preserve">Подводит учащихся к осмыслению полученных знаний, предлагает способ формулировки вывода по работе. </w:t>
            </w:r>
          </w:p>
        </w:tc>
        <w:tc>
          <w:tcPr>
            <w:tcW w:w="2657" w:type="dxa"/>
          </w:tcPr>
          <w:p w:rsidR="000655DD" w:rsidRDefault="00D975B5" w:rsidP="00464C14">
            <w:pPr>
              <w:jc w:val="both"/>
            </w:pPr>
            <w:r>
              <w:t>Формулируют и записывают в тетрадях вывод</w:t>
            </w:r>
          </w:p>
        </w:tc>
        <w:tc>
          <w:tcPr>
            <w:tcW w:w="1956" w:type="dxa"/>
          </w:tcPr>
          <w:p w:rsidR="000655DD" w:rsidRPr="005A659C" w:rsidRDefault="00BB7A79" w:rsidP="00464C14">
            <w:r>
              <w:t>Развитие естественнонаучной и читательской грамотности</w:t>
            </w:r>
          </w:p>
        </w:tc>
      </w:tr>
      <w:tr w:rsidR="00D975B5" w:rsidRPr="005A659C" w:rsidTr="000358EF">
        <w:trPr>
          <w:trHeight w:val="49"/>
        </w:trPr>
        <w:tc>
          <w:tcPr>
            <w:tcW w:w="14786" w:type="dxa"/>
            <w:gridSpan w:val="7"/>
          </w:tcPr>
          <w:p w:rsidR="00D975B5" w:rsidRPr="00D975B5" w:rsidRDefault="00D975B5" w:rsidP="00D975B5">
            <w:pPr>
              <w:jc w:val="center"/>
            </w:pPr>
            <w:r w:rsidRPr="00D975B5">
              <w:rPr>
                <w:b/>
              </w:rPr>
              <w:t>БЛОК 4. Подведение итогов, домашнее задание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BB7A79" w:rsidRDefault="000655DD" w:rsidP="00B60CE6">
            <w:pPr>
              <w:widowControl w:val="0"/>
              <w:rPr>
                <w:color w:val="000000"/>
              </w:rPr>
            </w:pPr>
            <w:r w:rsidRPr="00BB7A79">
              <w:rPr>
                <w:color w:val="000000"/>
              </w:rPr>
              <w:t>Этап 4.1. Рефлексия</w:t>
            </w:r>
          </w:p>
        </w:tc>
        <w:tc>
          <w:tcPr>
            <w:tcW w:w="920" w:type="dxa"/>
          </w:tcPr>
          <w:p w:rsidR="000655DD" w:rsidRPr="005A659C" w:rsidRDefault="00F815CF" w:rsidP="00464C14">
            <w:pPr>
              <w:jc w:val="center"/>
            </w:pPr>
            <w:r>
              <w:t>2</w:t>
            </w:r>
            <w:r w:rsidR="00890BD7">
              <w:t xml:space="preserve"> мин</w:t>
            </w:r>
          </w:p>
        </w:tc>
        <w:tc>
          <w:tcPr>
            <w:tcW w:w="1824" w:type="dxa"/>
          </w:tcPr>
          <w:p w:rsidR="000655DD" w:rsidRPr="005A659C" w:rsidRDefault="00EC1529" w:rsidP="00464C14">
            <w:r>
              <w:t>Рефлексия</w:t>
            </w:r>
          </w:p>
        </w:tc>
        <w:tc>
          <w:tcPr>
            <w:tcW w:w="2926" w:type="dxa"/>
          </w:tcPr>
          <w:p w:rsidR="000655DD" w:rsidRDefault="000655DD" w:rsidP="000655DD">
            <w:pPr>
              <w:widowControl w:val="0"/>
            </w:pPr>
            <w:r>
              <w:t>Продолжите предложения:</w:t>
            </w:r>
          </w:p>
          <w:p w:rsidR="000655DD" w:rsidRDefault="000655DD" w:rsidP="000655DD">
            <w:pPr>
              <w:widowControl w:val="0"/>
            </w:pPr>
            <w:r>
              <w:t>1.Мне было интересно: __________________</w:t>
            </w:r>
          </w:p>
          <w:p w:rsidR="000655DD" w:rsidRDefault="000655DD" w:rsidP="000655DD">
            <w:pPr>
              <w:widowControl w:val="0"/>
            </w:pPr>
            <w:r>
              <w:t>2.У меня получилось: __________________</w:t>
            </w:r>
          </w:p>
          <w:p w:rsidR="000655DD" w:rsidRDefault="000655DD" w:rsidP="000655DD">
            <w:pPr>
              <w:widowControl w:val="0"/>
            </w:pPr>
            <w:r>
              <w:t>3.Самым сложным для меня было:_____________</w:t>
            </w:r>
          </w:p>
          <w:p w:rsidR="000655DD" w:rsidRDefault="000655DD" w:rsidP="000655DD">
            <w:pPr>
              <w:widowControl w:val="0"/>
            </w:pPr>
            <w:r>
              <w:t>4. Теперь я смогу:  ________________________</w:t>
            </w:r>
          </w:p>
        </w:tc>
        <w:tc>
          <w:tcPr>
            <w:tcW w:w="2694" w:type="dxa"/>
          </w:tcPr>
          <w:p w:rsidR="000655DD" w:rsidRDefault="00D975B5" w:rsidP="00464C14">
            <w:pPr>
              <w:widowControl w:val="0"/>
            </w:pPr>
            <w:r>
              <w:t>Предлагает ответить на задания с целью рефлексии, выявления трудностей работы и достижений обучающихся</w:t>
            </w:r>
          </w:p>
        </w:tc>
        <w:tc>
          <w:tcPr>
            <w:tcW w:w="2657" w:type="dxa"/>
          </w:tcPr>
          <w:p w:rsidR="000655DD" w:rsidRDefault="00D975B5" w:rsidP="00464C14">
            <w:pPr>
              <w:jc w:val="both"/>
            </w:pPr>
            <w:r>
              <w:t xml:space="preserve">Рефлексируют (анализируют), делятся своими достижениями, мыслями </w:t>
            </w:r>
          </w:p>
        </w:tc>
        <w:tc>
          <w:tcPr>
            <w:tcW w:w="1956" w:type="dxa"/>
          </w:tcPr>
          <w:p w:rsidR="000655DD" w:rsidRPr="005A659C" w:rsidRDefault="00BB7A79" w:rsidP="00464C14">
            <w:r>
              <w:t>Получение обратной связи</w:t>
            </w:r>
          </w:p>
        </w:tc>
      </w:tr>
      <w:tr w:rsidR="000655DD" w:rsidRPr="005A659C" w:rsidTr="00890BD7">
        <w:trPr>
          <w:trHeight w:val="49"/>
        </w:trPr>
        <w:tc>
          <w:tcPr>
            <w:tcW w:w="1809" w:type="dxa"/>
          </w:tcPr>
          <w:p w:rsidR="000655DD" w:rsidRPr="00BB7A79" w:rsidRDefault="000655DD" w:rsidP="00B60CE6">
            <w:pPr>
              <w:widowControl w:val="0"/>
              <w:rPr>
                <w:color w:val="000000"/>
              </w:rPr>
            </w:pPr>
            <w:r w:rsidRPr="00BB7A79">
              <w:rPr>
                <w:color w:val="000000"/>
              </w:rPr>
              <w:t>Этап 4.2.Домашнее задание</w:t>
            </w:r>
          </w:p>
        </w:tc>
        <w:tc>
          <w:tcPr>
            <w:tcW w:w="920" w:type="dxa"/>
          </w:tcPr>
          <w:p w:rsidR="000655DD" w:rsidRPr="005A659C" w:rsidRDefault="00890BD7" w:rsidP="00464C14">
            <w:pPr>
              <w:jc w:val="center"/>
            </w:pPr>
            <w:r>
              <w:t>2 мин</w:t>
            </w:r>
          </w:p>
        </w:tc>
        <w:tc>
          <w:tcPr>
            <w:tcW w:w="1824" w:type="dxa"/>
          </w:tcPr>
          <w:p w:rsidR="000655DD" w:rsidRPr="005A659C" w:rsidRDefault="000655DD" w:rsidP="00464C14"/>
        </w:tc>
        <w:tc>
          <w:tcPr>
            <w:tcW w:w="2926" w:type="dxa"/>
          </w:tcPr>
          <w:p w:rsidR="000655DD" w:rsidRDefault="000655DD" w:rsidP="000655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Повторить материал П. 29-30; </w:t>
            </w:r>
          </w:p>
          <w:p w:rsidR="000655DD" w:rsidRDefault="000655DD" w:rsidP="000655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Кто не успел на уроке – оформить практическую работу в тетради по предложенному плану;</w:t>
            </w:r>
          </w:p>
          <w:p w:rsidR="000655DD" w:rsidRDefault="000655DD" w:rsidP="000655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По схеме на рис 58 стр. </w:t>
            </w:r>
            <w:r>
              <w:rPr>
                <w:color w:val="000000"/>
              </w:rPr>
              <w:lastRenderedPageBreak/>
              <w:t>174 записать не менее 4-х реакций получения различных продуктов из этилена,</w:t>
            </w:r>
          </w:p>
          <w:p w:rsidR="000655DD" w:rsidRDefault="000655DD" w:rsidP="000655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Решить задачу с урока 13 </w:t>
            </w:r>
            <w:hyperlink r:id="rId12" w:history="1">
              <w:r w:rsidR="00F815CF" w:rsidRPr="00505C53">
                <w:rPr>
                  <w:rStyle w:val="a6"/>
                </w:rPr>
                <w:t>https://lesson.edu.ru/lesson/fd4edd15-ac5f-44a6-8079-f750750a68c1?backUrl=%2F904%2F10%3Fclass%3D10</w:t>
              </w:r>
            </w:hyperlink>
            <w:r w:rsidR="00F815CF">
              <w:t xml:space="preserve"> </w:t>
            </w:r>
            <w:r>
              <w:rPr>
                <w:color w:val="000000"/>
              </w:rPr>
              <w:t xml:space="preserve"> (задание 4 в разделе «Применение полученных знаний»)</w:t>
            </w:r>
          </w:p>
          <w:p w:rsidR="000655DD" w:rsidRDefault="000655DD" w:rsidP="00464C14">
            <w:pPr>
              <w:widowControl w:val="0"/>
            </w:pPr>
          </w:p>
        </w:tc>
        <w:tc>
          <w:tcPr>
            <w:tcW w:w="2694" w:type="dxa"/>
          </w:tcPr>
          <w:p w:rsidR="000655DD" w:rsidRDefault="00D975B5" w:rsidP="00464C14">
            <w:pPr>
              <w:widowControl w:val="0"/>
            </w:pPr>
            <w:r>
              <w:lastRenderedPageBreak/>
              <w:t>Предлагает домашнее задание по учебнику и из ресурсов урока на ФГИС «Моя школа»</w:t>
            </w:r>
          </w:p>
        </w:tc>
        <w:tc>
          <w:tcPr>
            <w:tcW w:w="2657" w:type="dxa"/>
          </w:tcPr>
          <w:p w:rsidR="000655DD" w:rsidRDefault="000358EF" w:rsidP="00464C14">
            <w:pPr>
              <w:jc w:val="both"/>
            </w:pPr>
            <w:r>
              <w:t>Записывают домашнее задание</w:t>
            </w:r>
          </w:p>
        </w:tc>
        <w:tc>
          <w:tcPr>
            <w:tcW w:w="1956" w:type="dxa"/>
          </w:tcPr>
          <w:p w:rsidR="000655DD" w:rsidRPr="005A659C" w:rsidRDefault="00BB7A79" w:rsidP="00464C14">
            <w:r>
              <w:t>Закрепление и углубление знаний по теме, саморазвитие.</w:t>
            </w:r>
          </w:p>
        </w:tc>
      </w:tr>
    </w:tbl>
    <w:p w:rsidR="00FE1732" w:rsidRPr="00FE1732" w:rsidRDefault="00FE1732">
      <w:pPr>
        <w:widowControl w:val="0"/>
        <w:jc w:val="both"/>
        <w:rPr>
          <w:color w:val="1F497D" w:themeColor="text2"/>
          <w:sz w:val="28"/>
          <w:szCs w:val="28"/>
        </w:rPr>
      </w:pPr>
    </w:p>
    <w:p w:rsidR="00FE1732" w:rsidRDefault="00FE1732">
      <w:pPr>
        <w:widowControl w:val="0"/>
        <w:jc w:val="both"/>
        <w:rPr>
          <w:i/>
          <w:color w:val="1F497D" w:themeColor="text2"/>
          <w:sz w:val="28"/>
          <w:szCs w:val="28"/>
        </w:rPr>
      </w:pPr>
    </w:p>
    <w:p w:rsidR="00FE1732" w:rsidRDefault="00FE1732">
      <w:pPr>
        <w:widowControl w:val="0"/>
        <w:jc w:val="both"/>
        <w:rPr>
          <w:i/>
          <w:color w:val="1F497D" w:themeColor="text2"/>
          <w:sz w:val="28"/>
          <w:szCs w:val="28"/>
        </w:rPr>
      </w:pPr>
    </w:p>
    <w:sectPr w:rsidR="00FE1732" w:rsidSect="00C13C24">
      <w:foot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69" w:rsidRDefault="00790A69">
      <w:r>
        <w:separator/>
      </w:r>
    </w:p>
  </w:endnote>
  <w:endnote w:type="continuationSeparator" w:id="1">
    <w:p w:rsidR="00790A69" w:rsidRDefault="0079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</w:sdtPr>
    <w:sdtContent>
      <w:p w:rsidR="000358EF" w:rsidRDefault="000358EF">
        <w:pPr>
          <w:pStyle w:val="af8"/>
          <w:jc w:val="right"/>
        </w:pPr>
        <w:fldSimple w:instr="PAGE   \* MERGEFORMAT">
          <w:r w:rsidR="00EC1529">
            <w:rPr>
              <w:noProof/>
            </w:rPr>
            <w:t>10</w:t>
          </w:r>
        </w:fldSimple>
      </w:p>
    </w:sdtContent>
  </w:sdt>
  <w:p w:rsidR="000358EF" w:rsidRDefault="000358E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69" w:rsidRDefault="00790A69">
      <w:r>
        <w:separator/>
      </w:r>
    </w:p>
  </w:footnote>
  <w:footnote w:type="continuationSeparator" w:id="1">
    <w:p w:rsidR="00790A69" w:rsidRDefault="00790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455"/>
    <w:multiLevelType w:val="multilevel"/>
    <w:tmpl w:val="013F745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3B2C4A"/>
    <w:multiLevelType w:val="multilevel"/>
    <w:tmpl w:val="623B2C4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13B9F"/>
    <w:rsid w:val="000358EF"/>
    <w:rsid w:val="000655DD"/>
    <w:rsid w:val="00065DCF"/>
    <w:rsid w:val="000A1DC6"/>
    <w:rsid w:val="000B0054"/>
    <w:rsid w:val="000D3FFA"/>
    <w:rsid w:val="000E4300"/>
    <w:rsid w:val="000F342F"/>
    <w:rsid w:val="0015478E"/>
    <w:rsid w:val="00154986"/>
    <w:rsid w:val="00190EAA"/>
    <w:rsid w:val="001B4C9F"/>
    <w:rsid w:val="001C48B9"/>
    <w:rsid w:val="001E035B"/>
    <w:rsid w:val="00217CAD"/>
    <w:rsid w:val="00232C9D"/>
    <w:rsid w:val="00243F62"/>
    <w:rsid w:val="002844AD"/>
    <w:rsid w:val="002965B6"/>
    <w:rsid w:val="002E1314"/>
    <w:rsid w:val="00306B89"/>
    <w:rsid w:val="00321BB6"/>
    <w:rsid w:val="003609CD"/>
    <w:rsid w:val="003860CA"/>
    <w:rsid w:val="003A1EAA"/>
    <w:rsid w:val="003C62D1"/>
    <w:rsid w:val="003C7AA6"/>
    <w:rsid w:val="003D5569"/>
    <w:rsid w:val="00464C14"/>
    <w:rsid w:val="00496016"/>
    <w:rsid w:val="004A3356"/>
    <w:rsid w:val="004B68A6"/>
    <w:rsid w:val="00502796"/>
    <w:rsid w:val="00514127"/>
    <w:rsid w:val="00534A0C"/>
    <w:rsid w:val="0057380E"/>
    <w:rsid w:val="005B2850"/>
    <w:rsid w:val="005D563A"/>
    <w:rsid w:val="005E1D46"/>
    <w:rsid w:val="005E7E92"/>
    <w:rsid w:val="005F0D02"/>
    <w:rsid w:val="005F192C"/>
    <w:rsid w:val="00674B7F"/>
    <w:rsid w:val="006A3B19"/>
    <w:rsid w:val="006A5C1E"/>
    <w:rsid w:val="006E70EF"/>
    <w:rsid w:val="00716ECB"/>
    <w:rsid w:val="00722C9D"/>
    <w:rsid w:val="00723EA8"/>
    <w:rsid w:val="0075418C"/>
    <w:rsid w:val="00762B89"/>
    <w:rsid w:val="00790A69"/>
    <w:rsid w:val="007E5B23"/>
    <w:rsid w:val="007F6642"/>
    <w:rsid w:val="00823E44"/>
    <w:rsid w:val="00851B75"/>
    <w:rsid w:val="00864060"/>
    <w:rsid w:val="00875642"/>
    <w:rsid w:val="00890BD7"/>
    <w:rsid w:val="00891C1E"/>
    <w:rsid w:val="008954FB"/>
    <w:rsid w:val="008A5606"/>
    <w:rsid w:val="008E12EB"/>
    <w:rsid w:val="008F12F8"/>
    <w:rsid w:val="009134FF"/>
    <w:rsid w:val="009575B3"/>
    <w:rsid w:val="009A118D"/>
    <w:rsid w:val="009D375B"/>
    <w:rsid w:val="009D6C60"/>
    <w:rsid w:val="00A10902"/>
    <w:rsid w:val="00A26A2C"/>
    <w:rsid w:val="00A31855"/>
    <w:rsid w:val="00A64A69"/>
    <w:rsid w:val="00AA168F"/>
    <w:rsid w:val="00AA19FE"/>
    <w:rsid w:val="00AE32AB"/>
    <w:rsid w:val="00B60CE6"/>
    <w:rsid w:val="00B76478"/>
    <w:rsid w:val="00BB7A79"/>
    <w:rsid w:val="00BD2045"/>
    <w:rsid w:val="00BE7F80"/>
    <w:rsid w:val="00BF65C3"/>
    <w:rsid w:val="00C03B1C"/>
    <w:rsid w:val="00C13C24"/>
    <w:rsid w:val="00D05B5C"/>
    <w:rsid w:val="00D56D9F"/>
    <w:rsid w:val="00D72DC1"/>
    <w:rsid w:val="00D76D04"/>
    <w:rsid w:val="00D77E57"/>
    <w:rsid w:val="00D81036"/>
    <w:rsid w:val="00D975B5"/>
    <w:rsid w:val="00DC2A2D"/>
    <w:rsid w:val="00DF3B4A"/>
    <w:rsid w:val="00E05241"/>
    <w:rsid w:val="00E53ED9"/>
    <w:rsid w:val="00EA13D7"/>
    <w:rsid w:val="00EB6434"/>
    <w:rsid w:val="00EC1529"/>
    <w:rsid w:val="00EC4591"/>
    <w:rsid w:val="00ED54D8"/>
    <w:rsid w:val="00F11B57"/>
    <w:rsid w:val="00F15342"/>
    <w:rsid w:val="00F3145F"/>
    <w:rsid w:val="00F815CF"/>
    <w:rsid w:val="00FB0F85"/>
    <w:rsid w:val="00FB6763"/>
    <w:rsid w:val="00FE1732"/>
    <w:rsid w:val="285A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able of figures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2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C24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24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3C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13C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13C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13C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13C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13C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13C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13C2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C13C24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C13C24"/>
    <w:rPr>
      <w:vertAlign w:val="superscript"/>
    </w:rPr>
  </w:style>
  <w:style w:type="character" w:styleId="a6">
    <w:name w:val="Hyperlink"/>
    <w:basedOn w:val="a0"/>
    <w:uiPriority w:val="99"/>
    <w:unhideWhenUsed/>
    <w:rsid w:val="00C13C2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13C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3C24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C13C24"/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C13C24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13C2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3C24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C13C24"/>
    <w:rPr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C13C24"/>
    <w:pPr>
      <w:spacing w:after="57"/>
      <w:ind w:left="1984"/>
    </w:pPr>
  </w:style>
  <w:style w:type="paragraph" w:styleId="af3">
    <w:name w:val="header"/>
    <w:basedOn w:val="a"/>
    <w:link w:val="af4"/>
    <w:uiPriority w:val="99"/>
    <w:unhideWhenUsed/>
    <w:rsid w:val="00C13C24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rsid w:val="00C13C2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C13C24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C13C24"/>
    <w:pPr>
      <w:spacing w:after="57"/>
    </w:pPr>
  </w:style>
  <w:style w:type="paragraph" w:styleId="61">
    <w:name w:val="toc 6"/>
    <w:basedOn w:val="a"/>
    <w:next w:val="a"/>
    <w:uiPriority w:val="39"/>
    <w:unhideWhenUsed/>
    <w:rsid w:val="00C13C24"/>
    <w:pPr>
      <w:spacing w:after="57"/>
      <w:ind w:left="1417"/>
    </w:pPr>
  </w:style>
  <w:style w:type="paragraph" w:styleId="af5">
    <w:name w:val="table of figures"/>
    <w:basedOn w:val="a"/>
    <w:next w:val="a"/>
    <w:uiPriority w:val="99"/>
    <w:unhideWhenUsed/>
    <w:rsid w:val="00C13C24"/>
  </w:style>
  <w:style w:type="paragraph" w:styleId="31">
    <w:name w:val="toc 3"/>
    <w:basedOn w:val="a"/>
    <w:next w:val="a"/>
    <w:uiPriority w:val="39"/>
    <w:unhideWhenUsed/>
    <w:rsid w:val="00C13C24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C13C2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C13C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13C24"/>
    <w:pPr>
      <w:spacing w:after="57"/>
      <w:ind w:left="1134"/>
    </w:pPr>
  </w:style>
  <w:style w:type="paragraph" w:styleId="af6">
    <w:name w:val="Title"/>
    <w:basedOn w:val="a"/>
    <w:next w:val="a"/>
    <w:link w:val="af7"/>
    <w:uiPriority w:val="10"/>
    <w:qFormat/>
    <w:rsid w:val="00C13C24"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iPriority w:val="99"/>
    <w:unhideWhenUsed/>
    <w:rsid w:val="00C13C24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semiHidden/>
    <w:unhideWhenUsed/>
    <w:rsid w:val="00C13C24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rsid w:val="00C13C24"/>
    <w:pPr>
      <w:spacing w:before="200" w:after="200"/>
    </w:pPr>
  </w:style>
  <w:style w:type="table" w:styleId="afd">
    <w:name w:val="Table Grid"/>
    <w:basedOn w:val="a1"/>
    <w:uiPriority w:val="59"/>
    <w:rsid w:val="00C13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C13C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13C2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13C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13C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13C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3C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13C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13C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13C24"/>
    <w:rPr>
      <w:rFonts w:ascii="Arial" w:eastAsia="Arial" w:hAnsi="Arial" w:cs="Arial"/>
      <w:i/>
      <w:iCs/>
      <w:sz w:val="21"/>
      <w:szCs w:val="21"/>
    </w:rPr>
  </w:style>
  <w:style w:type="character" w:customStyle="1" w:styleId="af7">
    <w:name w:val="Название Знак"/>
    <w:basedOn w:val="a0"/>
    <w:link w:val="af6"/>
    <w:uiPriority w:val="10"/>
    <w:rsid w:val="00C13C24"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sid w:val="00C13C2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13C2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C13C24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C13C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sid w:val="00C13C24"/>
    <w:rPr>
      <w:i/>
    </w:rPr>
  </w:style>
  <w:style w:type="character" w:customStyle="1" w:styleId="HeaderChar">
    <w:name w:val="Header Char"/>
    <w:basedOn w:val="a0"/>
    <w:uiPriority w:val="99"/>
    <w:qFormat/>
    <w:rsid w:val="00C13C24"/>
  </w:style>
  <w:style w:type="character" w:customStyle="1" w:styleId="FooterChar">
    <w:name w:val="Footer Char"/>
    <w:basedOn w:val="a0"/>
    <w:uiPriority w:val="99"/>
    <w:rsid w:val="00C13C24"/>
  </w:style>
  <w:style w:type="character" w:customStyle="1" w:styleId="CaptionChar">
    <w:name w:val="Caption Char"/>
    <w:uiPriority w:val="99"/>
    <w:rsid w:val="00C13C24"/>
  </w:style>
  <w:style w:type="table" w:customStyle="1" w:styleId="TableGridLight">
    <w:name w:val="Table Grid Light"/>
    <w:basedOn w:val="a1"/>
    <w:uiPriority w:val="59"/>
    <w:rsid w:val="00C13C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13C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13C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13C2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3C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3C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3C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3C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3C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3C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13C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C13C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3C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3C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3C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3C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3C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13C2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3C2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3C2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3C2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3C2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3C2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3C2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13C2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3C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3C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3C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3C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3C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3C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3C2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13C2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3C2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3C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3C2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3C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3C2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3C2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13C2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3C2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3C2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3C2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3C2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3C2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3C2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3C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13C2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3C2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3C2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3C2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3C2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3C2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3C2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13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3C2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3C2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3C2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3C2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3C2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3C2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13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3C2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3C2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3C2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3C2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3C2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3C2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13C2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3C2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3C2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3C2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3C2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3C2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3C2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13C2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3C2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3C2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3C2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3C2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3C2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3C2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13C2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3C2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3C2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3C2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3C2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3C2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3C2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3C2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3C2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3C2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3C2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3C2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3C2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3C2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3C2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3C2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13C24"/>
    <w:rPr>
      <w:sz w:val="18"/>
    </w:rPr>
  </w:style>
  <w:style w:type="character" w:customStyle="1" w:styleId="ab">
    <w:name w:val="Текст концевой сноски Знак"/>
    <w:link w:val="aa"/>
    <w:uiPriority w:val="99"/>
    <w:rsid w:val="00C13C24"/>
    <w:rPr>
      <w:sz w:val="20"/>
    </w:rPr>
  </w:style>
  <w:style w:type="paragraph" w:customStyle="1" w:styleId="12">
    <w:name w:val="Заголовок оглавления1"/>
    <w:uiPriority w:val="39"/>
    <w:unhideWhenUsed/>
    <w:rsid w:val="00C13C24"/>
    <w:pPr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13C2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C13C24"/>
    <w:pPr>
      <w:ind w:left="708"/>
    </w:pPr>
    <w:rPr>
      <w:rFonts w:ascii="Arial Narrow" w:hAnsi="Arial Narrow"/>
    </w:rPr>
  </w:style>
  <w:style w:type="character" w:customStyle="1" w:styleId="af4">
    <w:name w:val="Верхний колонтитул Знак"/>
    <w:basedOn w:val="a0"/>
    <w:link w:val="af3"/>
    <w:uiPriority w:val="99"/>
    <w:rsid w:val="00C13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13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C2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f1">
    <w:name w:val="No Spacing"/>
    <w:uiPriority w:val="1"/>
    <w:qFormat/>
    <w:rsid w:val="00C13C2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3C24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C13C24"/>
  </w:style>
  <w:style w:type="character" w:customStyle="1" w:styleId="mw-editsection">
    <w:name w:val="mw-editsection"/>
    <w:basedOn w:val="a0"/>
    <w:rsid w:val="00C13C24"/>
  </w:style>
  <w:style w:type="character" w:customStyle="1" w:styleId="mw-editsection-bracket">
    <w:name w:val="mw-editsection-bracket"/>
    <w:basedOn w:val="a0"/>
    <w:rsid w:val="00C13C24"/>
  </w:style>
  <w:style w:type="character" w:customStyle="1" w:styleId="mw-editsection-divider">
    <w:name w:val="mw-editsection-divider"/>
    <w:basedOn w:val="a0"/>
    <w:rsid w:val="00C13C24"/>
  </w:style>
  <w:style w:type="character" w:customStyle="1" w:styleId="-">
    <w:name w:val="Интернет-ссылка"/>
    <w:basedOn w:val="a0"/>
    <w:uiPriority w:val="99"/>
    <w:unhideWhenUsed/>
    <w:rsid w:val="00C13C24"/>
    <w:rPr>
      <w:color w:val="0000FF" w:themeColor="hyperlink"/>
      <w:u w:val="single"/>
    </w:rPr>
  </w:style>
  <w:style w:type="paragraph" w:customStyle="1" w:styleId="aff2">
    <w:name w:val="Содержимое таблицы"/>
    <w:basedOn w:val="a"/>
    <w:qFormat/>
    <w:rsid w:val="00C13C2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C13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13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C13C2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3">
    <w:name w:val="FollowedHyperlink"/>
    <w:basedOn w:val="a0"/>
    <w:uiPriority w:val="99"/>
    <w:semiHidden/>
    <w:unhideWhenUsed/>
    <w:rsid w:val="007F66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esson.edu.ru/lesson/fd4edd15-ac5f-44a6-8079-f750750a68c1?backUrl=%2F904%2F10%3Fclass%3D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lesson/fd4edd15-ac5f-44a6-8079-f750750a68c1?backUrl=%2F904%2F10%3Fclass%3D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sson.edu.ru/lesson/fd4edd15-ac5f-44a6-8079-f750750a68c1?backUrl=%2F904%2F10%3Fclass%3D10" TargetMode="External"/><Relationship Id="rId4" Type="http://schemas.openxmlformats.org/officeDocument/2006/relationships/styles" Target="styles.xml"/><Relationship Id="rId9" Type="http://schemas.openxmlformats.org/officeDocument/2006/relationships/hyperlink" Target="https://lesson.edu.ru/lesson/fd4edd15-ac5f-44a6-8079-f750750a68c1?backUrl=%2F904%2F10%3Fclass%3D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AE2E29E-4A0F-4D29-9AC5-8FE2EA340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Irbis</cp:lastModifiedBy>
  <cp:revision>5</cp:revision>
  <cp:lastPrinted>2025-03-24T05:43:00Z</cp:lastPrinted>
  <dcterms:created xsi:type="dcterms:W3CDTF">2025-08-05T13:49:00Z</dcterms:created>
  <dcterms:modified xsi:type="dcterms:W3CDTF">2025-08-05T15:53:00Z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49FFC069BAF84F15B2C25E7C4B6E11F2</vt:lpwstr>
  </property>
</Properties>
</file>