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40" w:rsidRPr="00AE7D40" w:rsidRDefault="00AE7D40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40">
        <w:rPr>
          <w:rFonts w:ascii="Times New Roman" w:hAnsi="Times New Roman" w:cs="Times New Roman"/>
          <w:b/>
          <w:sz w:val="28"/>
          <w:szCs w:val="28"/>
        </w:rPr>
        <w:t>Терминологический диктант</w:t>
      </w:r>
    </w:p>
    <w:p w:rsidR="00564FB4" w:rsidRDefault="00AE7D40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40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  <w:r w:rsidR="00564FB4" w:rsidRPr="00735E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D40" w:rsidRDefault="00E53DC5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7017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AE7D40" w:rsidRPr="00AE7D4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E7D40" w:rsidRPr="00564FB4" w:rsidRDefault="00AE7D40" w:rsidP="00564F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AE7D40" w:rsidRPr="00E53DC5" w:rsidRDefault="00AE7D40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1. Вставьте пропущенные буквы. </w:t>
      </w:r>
      <w:r w:rsidR="00862DCE" w:rsidRPr="00E53DC5">
        <w:rPr>
          <w:rFonts w:ascii="Times New Roman" w:hAnsi="Times New Roman" w:cs="Times New Roman"/>
          <w:b/>
          <w:i/>
          <w:sz w:val="28"/>
          <w:szCs w:val="28"/>
        </w:rPr>
        <w:t>Сопоставьте</w:t>
      </w:r>
      <w:r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DCE"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название грамматических терминов и их </w:t>
      </w:r>
      <w:r w:rsidRPr="00E53DC5">
        <w:rPr>
          <w:rFonts w:ascii="Times New Roman" w:hAnsi="Times New Roman" w:cs="Times New Roman"/>
          <w:b/>
          <w:i/>
          <w:sz w:val="28"/>
          <w:szCs w:val="28"/>
        </w:rPr>
        <w:t>перевод.</w:t>
      </w:r>
    </w:p>
    <w:p w:rsidR="00CF03C6" w:rsidRPr="00735E61" w:rsidRDefault="00CF03C6" w:rsidP="00564FB4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564FB4" w:rsidRPr="00735E61" w:rsidRDefault="00564FB4" w:rsidP="00564FB4">
      <w:pPr>
        <w:spacing w:after="0" w:line="240" w:lineRule="auto"/>
        <w:rPr>
          <w:rFonts w:ascii="Times New Roman" w:hAnsi="Times New Roman" w:cs="Times New Roman"/>
          <w:sz w:val="12"/>
          <w:szCs w:val="28"/>
        </w:rPr>
        <w:sectPr w:rsidR="00564FB4" w:rsidRPr="00735E61" w:rsidSect="00564FB4">
          <w:pgSz w:w="11906" w:h="16838"/>
          <w:pgMar w:top="284" w:right="424" w:bottom="1134" w:left="709" w:header="708" w:footer="708" w:gutter="0"/>
          <w:cols w:space="708"/>
          <w:docGrid w:linePitch="360"/>
        </w:sectPr>
      </w:pPr>
    </w:p>
    <w:p w:rsidR="003C1E38" w:rsidRPr="00AE7D40" w:rsidRDefault="00A70178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55.05pt;margin-top:10.4pt;width:111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E7D4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64FB4" w:rsidRPr="00564FB4">
        <w:rPr>
          <w:rFonts w:ascii="Times New Roman" w:hAnsi="Times New Roman" w:cs="Times New Roman"/>
          <w:i/>
          <w:sz w:val="36"/>
          <w:szCs w:val="28"/>
          <w:u w:val="single"/>
          <w:lang w:val="en-US"/>
        </w:rPr>
        <w:t>e</w:t>
      </w:r>
      <w:r w:rsidR="00AE7D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4FB4" w:rsidRPr="00564FB4">
        <w:rPr>
          <w:rFonts w:ascii="Times New Roman" w:hAnsi="Times New Roman" w:cs="Times New Roman"/>
          <w:i/>
          <w:sz w:val="36"/>
          <w:szCs w:val="28"/>
          <w:lang w:val="en-US"/>
        </w:rPr>
        <w:t>e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nt </w:t>
      </w:r>
      <w:r w:rsidR="00AE7D40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564FB4" w:rsidRPr="00564FB4">
        <w:rPr>
          <w:rFonts w:ascii="Times New Roman" w:hAnsi="Times New Roman" w:cs="Times New Roman"/>
          <w:i/>
          <w:sz w:val="36"/>
          <w:szCs w:val="28"/>
          <w:lang w:val="en-US"/>
        </w:rPr>
        <w:t>m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ple</w:t>
      </w:r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E7D40">
        <w:rPr>
          <w:rFonts w:ascii="Times New Roman" w:hAnsi="Times New Roman" w:cs="Times New Roman"/>
          <w:sz w:val="28"/>
          <w:szCs w:val="28"/>
          <w:lang w:val="en-US"/>
        </w:rPr>
        <w:t>ple</w:t>
      </w:r>
      <w:proofErr w:type="spellEnd"/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The Future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E7D40">
        <w:rPr>
          <w:rFonts w:ascii="Times New Roman" w:hAnsi="Times New Roman" w:cs="Times New Roman"/>
          <w:sz w:val="28"/>
          <w:szCs w:val="28"/>
          <w:lang w:val="en-US"/>
        </w:rPr>
        <w:t>ple</w:t>
      </w:r>
      <w:proofErr w:type="spellEnd"/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_tinuous</w:t>
      </w:r>
      <w:proofErr w:type="spellEnd"/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AE7D40">
        <w:rPr>
          <w:rFonts w:ascii="Times New Roman" w:hAnsi="Times New Roman" w:cs="Times New Roman"/>
          <w:sz w:val="28"/>
          <w:szCs w:val="28"/>
          <w:lang w:val="en-US"/>
        </w:rPr>
        <w:t>_ect</w:t>
      </w:r>
      <w:proofErr w:type="spellEnd"/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</w:t>
      </w:r>
      <w:r>
        <w:rPr>
          <w:rFonts w:ascii="Times New Roman" w:hAnsi="Times New Roman" w:cs="Times New Roman"/>
          <w:sz w:val="28"/>
          <w:szCs w:val="28"/>
        </w:rPr>
        <w:t>_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ion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ative</w:t>
      </w:r>
      <w:proofErr w:type="spellEnd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 sentence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itive</w:t>
      </w:r>
      <w:proofErr w:type="spellEnd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 sentence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AE7D40" w:rsidRPr="00AE7D40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Adver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E7D40">
        <w:rPr>
          <w:rFonts w:ascii="Times New Roman" w:hAnsi="Times New Roman" w:cs="Times New Roman"/>
          <w:sz w:val="28"/>
          <w:szCs w:val="28"/>
          <w:lang w:val="en-US"/>
        </w:rPr>
        <w:t>Participle I (V2)</w:t>
      </w:r>
    </w:p>
    <w:p w:rsidR="00AE7D40" w:rsidRPr="00AE7D40" w:rsidRDefault="00AE7D40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E7D40">
        <w:rPr>
          <w:rFonts w:ascii="Times New Roman" w:hAnsi="Times New Roman" w:cs="Times New Roman"/>
          <w:sz w:val="28"/>
          <w:szCs w:val="28"/>
          <w:lang w:val="en-US"/>
        </w:rPr>
        <w:t>Participle II (V3)</w:t>
      </w:r>
    </w:p>
    <w:p w:rsidR="00AE7D40" w:rsidRPr="00CF03C6" w:rsidRDefault="00862DCE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>egular</w:t>
      </w:r>
      <w:proofErr w:type="spellEnd"/>
      <w:r w:rsidR="00AE7D40" w:rsidRPr="00AE7D40">
        <w:rPr>
          <w:rFonts w:ascii="Times New Roman" w:hAnsi="Times New Roman" w:cs="Times New Roman"/>
          <w:sz w:val="28"/>
          <w:szCs w:val="28"/>
          <w:lang w:val="en-US"/>
        </w:rPr>
        <w:t xml:space="preserve"> Verbs</w:t>
      </w:r>
    </w:p>
    <w:p w:rsidR="00CF03C6" w:rsidRPr="00862DCE" w:rsidRDefault="00CF03C6" w:rsidP="00564FB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Reg_lar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Verbs</w:t>
      </w:r>
    </w:p>
    <w:p w:rsidR="00862DCE" w:rsidRDefault="00862DCE" w:rsidP="0056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CE" w:rsidRPr="00CF03C6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lastRenderedPageBreak/>
        <w:t>Настоящее Простое время</w:t>
      </w:r>
    </w:p>
    <w:p w:rsidR="00CF03C6" w:rsidRPr="00862DCE" w:rsidRDefault="00CF03C6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глаголы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Наречие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Форма глагола прошедшего времени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Неправильные глаголы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Прошедшее Простое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Настоящее Длительное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Вопросительное предложение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Существительное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Перфектная форма глагола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Глагол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Будущее Простое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Настоящее Совершенное время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Отрицательное предложение</w:t>
      </w:r>
    </w:p>
    <w:p w:rsidR="00862DCE" w:rsidRPr="00862DCE" w:rsidRDefault="00862DCE" w:rsidP="00564FB4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2DCE">
        <w:rPr>
          <w:rFonts w:ascii="Times New Roman" w:hAnsi="Times New Roman" w:cs="Times New Roman"/>
          <w:sz w:val="28"/>
          <w:szCs w:val="28"/>
        </w:rPr>
        <w:t>Утвердительное предложение</w:t>
      </w:r>
    </w:p>
    <w:p w:rsidR="00862DCE" w:rsidRPr="00564FB4" w:rsidRDefault="00862DCE" w:rsidP="00564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862DCE" w:rsidRPr="00564FB4" w:rsidSect="00564FB4">
          <w:type w:val="continuous"/>
          <w:pgSz w:w="11906" w:h="16838"/>
          <w:pgMar w:top="284" w:right="424" w:bottom="1134" w:left="709" w:header="708" w:footer="708" w:gutter="0"/>
          <w:cols w:num="2" w:space="142"/>
          <w:docGrid w:linePitch="360"/>
        </w:sectPr>
      </w:pPr>
    </w:p>
    <w:p w:rsidR="00735E61" w:rsidRDefault="00735E61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5E61" w:rsidRDefault="00735E61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1"/>
        <w:gridCol w:w="731"/>
        <w:gridCol w:w="731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735E61" w:rsidRPr="00735E61" w:rsidTr="00735E61">
        <w:tc>
          <w:tcPr>
            <w:tcW w:w="730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1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1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6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35E61" w:rsidRPr="00735E61" w:rsidTr="00735E61">
        <w:tc>
          <w:tcPr>
            <w:tcW w:w="730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735E61" w:rsidRPr="00735E61" w:rsidRDefault="00735E61" w:rsidP="00735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E61" w:rsidRDefault="00735E61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3DC5" w:rsidRDefault="00862DCE" w:rsidP="00564F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3DC5">
        <w:rPr>
          <w:rFonts w:ascii="Times New Roman" w:hAnsi="Times New Roman" w:cs="Times New Roman"/>
          <w:b/>
          <w:i/>
          <w:sz w:val="28"/>
          <w:szCs w:val="28"/>
        </w:rPr>
        <w:t>2. Распределите грамматические термины</w:t>
      </w:r>
      <w:r w:rsidR="00E53DC5"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 из рамочки</w:t>
      </w:r>
      <w:r w:rsidRPr="00E53DC5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CF03C6">
        <w:rPr>
          <w:rFonts w:ascii="Times New Roman" w:hAnsi="Times New Roman" w:cs="Times New Roman"/>
          <w:b/>
          <w:i/>
          <w:sz w:val="28"/>
          <w:szCs w:val="28"/>
        </w:rPr>
        <w:t>таблицу.</w:t>
      </w:r>
    </w:p>
    <w:p w:rsidR="00CF03C6" w:rsidRPr="00CF03C6" w:rsidRDefault="00CF03C6" w:rsidP="00564FB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53DC5" w:rsidRPr="00A70178" w:rsidTr="00E53DC5">
        <w:tc>
          <w:tcPr>
            <w:tcW w:w="10564" w:type="dxa"/>
          </w:tcPr>
          <w:p w:rsidR="00E53DC5" w:rsidRPr="00E53DC5" w:rsidRDefault="00E53DC5" w:rsidP="00564FB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Adverb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Present Simple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Positive sentence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Past Simple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Question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Noun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Future Simple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Negative sentences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Present Perfect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Verb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E53D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Present Continuous</w:t>
            </w:r>
          </w:p>
        </w:tc>
      </w:tr>
    </w:tbl>
    <w:p w:rsidR="00E53DC5" w:rsidRPr="00564FB4" w:rsidRDefault="00E53DC5" w:rsidP="00564FB4">
      <w:pPr>
        <w:spacing w:after="0" w:line="240" w:lineRule="auto"/>
        <w:rPr>
          <w:rFonts w:ascii="Times New Roman" w:hAnsi="Times New Roman" w:cs="Times New Roman"/>
          <w:sz w:val="10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E53DC5" w:rsidTr="00E53DC5">
        <w:tc>
          <w:tcPr>
            <w:tcW w:w="3521" w:type="dxa"/>
          </w:tcPr>
          <w:p w:rsidR="00E53DC5" w:rsidRDefault="00E53DC5" w:rsidP="0056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форма</w:t>
            </w:r>
          </w:p>
        </w:tc>
        <w:tc>
          <w:tcPr>
            <w:tcW w:w="3521" w:type="dxa"/>
          </w:tcPr>
          <w:p w:rsidR="00E53DC5" w:rsidRDefault="00E53DC5" w:rsidP="0056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предложения</w:t>
            </w:r>
          </w:p>
        </w:tc>
        <w:tc>
          <w:tcPr>
            <w:tcW w:w="3522" w:type="dxa"/>
          </w:tcPr>
          <w:p w:rsidR="00E53DC5" w:rsidRDefault="00E53DC5" w:rsidP="0056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</w:tr>
      <w:tr w:rsidR="00E53DC5" w:rsidTr="009D507B">
        <w:trPr>
          <w:trHeight w:val="986"/>
        </w:trPr>
        <w:tc>
          <w:tcPr>
            <w:tcW w:w="3521" w:type="dxa"/>
          </w:tcPr>
          <w:p w:rsidR="00E53DC5" w:rsidRDefault="00E53DC5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61" w:rsidRDefault="00735E61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61" w:rsidRDefault="00735E61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61" w:rsidRDefault="00735E61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61" w:rsidRDefault="00735E61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61" w:rsidRDefault="00735E61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61" w:rsidRDefault="00735E61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61" w:rsidRDefault="00735E61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61" w:rsidRDefault="00735E61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61" w:rsidRDefault="00735E61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E53DC5" w:rsidRDefault="00E53DC5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E53DC5" w:rsidRDefault="00E53DC5" w:rsidP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DC5" w:rsidRPr="00564FB4" w:rsidRDefault="00E53DC5" w:rsidP="00564FB4">
      <w:pPr>
        <w:spacing w:after="0" w:line="240" w:lineRule="auto"/>
        <w:rPr>
          <w:rFonts w:ascii="Times New Roman" w:hAnsi="Times New Roman" w:cs="Times New Roman"/>
          <w:sz w:val="18"/>
          <w:szCs w:val="28"/>
          <w:lang w:val="en-US"/>
        </w:rPr>
      </w:pPr>
    </w:p>
    <w:p w:rsidR="00564FB4" w:rsidRPr="00564FB4" w:rsidRDefault="00564FB4" w:rsidP="00735E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64FB4" w:rsidRPr="00564FB4" w:rsidSect="00735E61">
      <w:type w:val="continuous"/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979"/>
    <w:multiLevelType w:val="hybridMultilevel"/>
    <w:tmpl w:val="02C6C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350D"/>
    <w:multiLevelType w:val="hybridMultilevel"/>
    <w:tmpl w:val="02C6C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D5070"/>
    <w:multiLevelType w:val="hybridMultilevel"/>
    <w:tmpl w:val="3378EE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07FCC"/>
    <w:multiLevelType w:val="hybridMultilevel"/>
    <w:tmpl w:val="22C080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D40"/>
    <w:rsid w:val="003C1E38"/>
    <w:rsid w:val="00564FB4"/>
    <w:rsid w:val="00657293"/>
    <w:rsid w:val="00661F1D"/>
    <w:rsid w:val="00735E61"/>
    <w:rsid w:val="00862DCE"/>
    <w:rsid w:val="00A70178"/>
    <w:rsid w:val="00AE7D40"/>
    <w:rsid w:val="00CF03C6"/>
    <w:rsid w:val="00E0659F"/>
    <w:rsid w:val="00E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40"/>
    <w:pPr>
      <w:ind w:left="720"/>
      <w:contextualSpacing/>
    </w:pPr>
  </w:style>
  <w:style w:type="table" w:styleId="a4">
    <w:name w:val="Table Grid"/>
    <w:basedOn w:val="a1"/>
    <w:uiPriority w:val="59"/>
    <w:rsid w:val="00E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40"/>
    <w:pPr>
      <w:ind w:left="720"/>
      <w:contextualSpacing/>
    </w:pPr>
  </w:style>
  <w:style w:type="table" w:styleId="a4">
    <w:name w:val="Table Grid"/>
    <w:basedOn w:val="a1"/>
    <w:uiPriority w:val="59"/>
    <w:rsid w:val="00E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EEA2-986A-4F0E-BE87-4C3157F3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ОБЖ</cp:lastModifiedBy>
  <cp:revision>8</cp:revision>
  <cp:lastPrinted>2020-02-07T05:13:00Z</cp:lastPrinted>
  <dcterms:created xsi:type="dcterms:W3CDTF">2020-01-31T09:31:00Z</dcterms:created>
  <dcterms:modified xsi:type="dcterms:W3CDTF">2020-02-07T05:13:00Z</dcterms:modified>
</cp:coreProperties>
</file>