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E" w:rsidRPr="00D03C5E" w:rsidRDefault="00D03C5E" w:rsidP="00D03C5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C5E">
        <w:rPr>
          <w:rFonts w:ascii="Times New Roman" w:hAnsi="Times New Roman" w:cs="Times New Roman"/>
          <w:sz w:val="24"/>
          <w:szCs w:val="24"/>
        </w:rPr>
        <w:t>Класс:  5</w:t>
      </w:r>
      <w:proofErr w:type="gramStart"/>
      <w:r w:rsidRPr="00D03C5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03C5E">
        <w:rPr>
          <w:rFonts w:ascii="Times New Roman" w:hAnsi="Times New Roman" w:cs="Times New Roman"/>
          <w:sz w:val="24"/>
          <w:szCs w:val="24"/>
        </w:rPr>
        <w:t xml:space="preserve">          Учитель: </w:t>
      </w:r>
      <w:proofErr w:type="spellStart"/>
      <w:r w:rsidRPr="00D03C5E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D03C5E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D03C5E" w:rsidRPr="00D03C5E" w:rsidRDefault="001E6C16" w:rsidP="00D03C5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C16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95pt;margin-top:11.1pt;width:281.25pt;height:.05pt;z-index:251658240" o:connectortype="straight"/>
        </w:pict>
      </w:r>
      <w:proofErr w:type="spellStart"/>
      <w:r w:rsidR="00D03C5E" w:rsidRPr="00D03C5E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="00D03C5E" w:rsidRPr="00D03C5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D03C5E" w:rsidRPr="00D03C5E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D03C5E" w:rsidRPr="00D03C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  <w:r w:rsidR="00D03C5E" w:rsidRPr="00D03C5E">
        <w:rPr>
          <w:rFonts w:ascii="Times New Roman" w:hAnsi="Times New Roman" w:cs="Times New Roman"/>
          <w:sz w:val="24"/>
          <w:szCs w:val="24"/>
        </w:rPr>
        <w:tab/>
      </w:r>
    </w:p>
    <w:p w:rsidR="00D03C5E" w:rsidRPr="00D03C5E" w:rsidRDefault="00D03C5E" w:rsidP="00D03C5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C5E">
        <w:rPr>
          <w:rFonts w:ascii="Times New Roman" w:hAnsi="Times New Roman" w:cs="Times New Roman"/>
          <w:sz w:val="24"/>
          <w:szCs w:val="24"/>
        </w:rPr>
        <w:t>Дата: 8.02.2020г.</w:t>
      </w:r>
    </w:p>
    <w:p w:rsidR="00811856" w:rsidRPr="00D03C5E" w:rsidRDefault="00D03C5E" w:rsidP="00D03C5E">
      <w:pPr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03C5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03C5E">
        <w:rPr>
          <w:rFonts w:ascii="Times New Roman" w:hAnsi="Times New Roman" w:cs="Times New Roman"/>
          <w:sz w:val="24"/>
          <w:szCs w:val="24"/>
        </w:rPr>
        <w:t>: «</w:t>
      </w:r>
      <w:r w:rsidRPr="00D03C5E">
        <w:rPr>
          <w:rFonts w:ascii="Times New Roman" w:hAnsi="Times New Roman"/>
          <w:color w:val="000000" w:themeColor="text1"/>
          <w:sz w:val="24"/>
          <w:szCs w:val="24"/>
        </w:rPr>
        <w:t>Проект «Край ты мой, родимый край…».  Практический этап».</w:t>
      </w:r>
    </w:p>
    <w:p w:rsidR="00D03C5E" w:rsidRDefault="00D03C5E" w:rsidP="00D03C5E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3C5E">
        <w:rPr>
          <w:rFonts w:ascii="Times New Roman" w:hAnsi="Times New Roman"/>
          <w:b/>
          <w:color w:val="000000" w:themeColor="text1"/>
          <w:sz w:val="24"/>
          <w:szCs w:val="24"/>
        </w:rPr>
        <w:t>Карточка</w:t>
      </w:r>
    </w:p>
    <w:p w:rsidR="00D03C5E" w:rsidRPr="00D03C5E" w:rsidRDefault="00D03C5E" w:rsidP="00D03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3C5E">
        <w:rPr>
          <w:rFonts w:ascii="Times New Roman" w:hAnsi="Times New Roman" w:cs="Times New Roman"/>
          <w:b/>
          <w:bCs/>
          <w:sz w:val="24"/>
          <w:szCs w:val="24"/>
        </w:rPr>
        <w:t>Устраните несоответствие в названии и значении термина.</w:t>
      </w:r>
    </w:p>
    <w:p w:rsidR="00D03C5E" w:rsidRPr="00D03C5E" w:rsidRDefault="00D03C5E" w:rsidP="00D03C5E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165"/>
        <w:gridCol w:w="6030"/>
      </w:tblGrid>
      <w:tr w:rsidR="00D03C5E" w:rsidRPr="00D03C5E" w:rsidTr="00145B01">
        <w:trPr>
          <w:trHeight w:val="37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34149" w:rsidRDefault="00D03C5E" w:rsidP="00D34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тропов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34149" w:rsidRDefault="00D03C5E" w:rsidP="00D34149">
            <w:pPr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термина</w:t>
            </w:r>
          </w:p>
        </w:tc>
      </w:tr>
      <w:tr w:rsidR="00D03C5E" w:rsidRPr="00D03C5E" w:rsidTr="00145B01">
        <w:trPr>
          <w:trHeight w:val="73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Олицетворение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1. Приём, основанный на сопоставлении явления или понятия с другим явлением</w:t>
            </w:r>
          </w:p>
        </w:tc>
      </w:tr>
      <w:tr w:rsidR="00D03C5E" w:rsidRPr="00D03C5E" w:rsidTr="00145B01">
        <w:trPr>
          <w:trHeight w:val="12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Эпитет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Скрытое сравнение. Вид тропа, в котором отдельные слова или выражения сближаются по сходству их значений или по контрасту. </w:t>
            </w:r>
          </w:p>
        </w:tc>
      </w:tr>
      <w:tr w:rsidR="00D03C5E" w:rsidRPr="00D03C5E" w:rsidTr="00145B01">
        <w:trPr>
          <w:trHeight w:val="12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3.Такое изображение неодушевлённых предметов, при котором они наделяются свойствами живых существ даром речи, способностью мыслить и чувствовать</w:t>
            </w:r>
          </w:p>
        </w:tc>
      </w:tr>
      <w:tr w:rsidR="00D03C5E" w:rsidRPr="00D03C5E" w:rsidTr="00145B01">
        <w:trPr>
          <w:trHeight w:val="64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Метафора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5E" w:rsidRPr="00D03C5E" w:rsidRDefault="00D03C5E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5E">
              <w:rPr>
                <w:rFonts w:ascii="Times New Roman" w:hAnsi="Times New Roman" w:cs="Times New Roman"/>
                <w:bCs/>
                <w:sz w:val="24"/>
                <w:szCs w:val="24"/>
              </w:rPr>
              <w:t>4.Образное определение; слово, определяющее предмет и подчёркивающее его свойства</w:t>
            </w:r>
          </w:p>
        </w:tc>
      </w:tr>
    </w:tbl>
    <w:p w:rsidR="00D03C5E" w:rsidRDefault="00D03C5E" w:rsidP="00D03C5E">
      <w:pPr>
        <w:spacing w:line="360" w:lineRule="auto"/>
        <w:contextualSpacing/>
        <w:rPr>
          <w:b/>
          <w:sz w:val="24"/>
          <w:szCs w:val="24"/>
        </w:rPr>
      </w:pPr>
    </w:p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10"/>
        <w:gridCol w:w="3630"/>
      </w:tblGrid>
      <w:tr w:rsidR="00DA49E2" w:rsidRPr="009E6575" w:rsidTr="00DA49E2">
        <w:trPr>
          <w:trHeight w:val="759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DA49E2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Олицетворение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9E2" w:rsidRPr="009E6575" w:rsidTr="00DA49E2">
        <w:trPr>
          <w:trHeight w:val="507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Эпитет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9E2" w:rsidRPr="009E6575" w:rsidTr="00DA49E2">
        <w:trPr>
          <w:trHeight w:val="516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9E2" w:rsidRPr="009E6575" w:rsidTr="00DA49E2">
        <w:trPr>
          <w:trHeight w:val="507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Метафора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p w:rsidR="00DA49E2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10"/>
        <w:gridCol w:w="3630"/>
      </w:tblGrid>
      <w:tr w:rsidR="00DA49E2" w:rsidRPr="009E6575" w:rsidTr="00145B01">
        <w:trPr>
          <w:trHeight w:val="759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Олицетворение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DA49E2" w:rsidRPr="009E6575" w:rsidTr="00145B01">
        <w:trPr>
          <w:trHeight w:val="507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Эпитет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DA49E2" w:rsidRPr="009E6575" w:rsidTr="00145B01">
        <w:trPr>
          <w:trHeight w:val="516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DA49E2" w:rsidRPr="009E6575" w:rsidTr="00145B01">
        <w:trPr>
          <w:trHeight w:val="507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Метафора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9E2" w:rsidRPr="00DA49E2" w:rsidRDefault="00DA49E2" w:rsidP="00145B01">
            <w:pPr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</w:tbl>
    <w:p w:rsidR="00DA49E2" w:rsidRPr="00D03C5E" w:rsidRDefault="00DA49E2" w:rsidP="00D03C5E">
      <w:pPr>
        <w:spacing w:line="360" w:lineRule="auto"/>
        <w:contextualSpacing/>
        <w:rPr>
          <w:b/>
          <w:sz w:val="24"/>
          <w:szCs w:val="24"/>
        </w:rPr>
      </w:pPr>
    </w:p>
    <w:sectPr w:rsidR="00DA49E2" w:rsidRPr="00D03C5E" w:rsidSect="0081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D03C5E"/>
    <w:rsid w:val="001E6C16"/>
    <w:rsid w:val="00811856"/>
    <w:rsid w:val="00D03C5E"/>
    <w:rsid w:val="00D34149"/>
    <w:rsid w:val="00DA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2020-02-05T19:21:00Z</dcterms:created>
  <dcterms:modified xsi:type="dcterms:W3CDTF">2020-02-05T19:36:00Z</dcterms:modified>
</cp:coreProperties>
</file>