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D2F9" w14:textId="0F17F525" w:rsidR="00633020" w:rsidRPr="00EB4C5B" w:rsidRDefault="00633020" w:rsidP="006330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4C5B">
        <w:rPr>
          <w:b/>
          <w:bCs/>
          <w:color w:val="000000"/>
          <w:sz w:val="28"/>
          <w:szCs w:val="28"/>
        </w:rPr>
        <w:t>Анализ проблем и трудностей в работе консультанта</w:t>
      </w:r>
    </w:p>
    <w:p w14:paraId="73D8C16A" w14:textId="77777777" w:rsidR="00EB4C5B" w:rsidRDefault="00633020" w:rsidP="00EB4C5B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6F46BCB7" w14:textId="28387C89" w:rsidR="00633020" w:rsidRPr="00EB4C5B" w:rsidRDefault="00633020" w:rsidP="00EB4C5B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В процессе консультирования у меня бывают трудности на этапе формулирования проблемы. На этом этапе консультации осуществляется целенаправленный анализ факторов, способствующих возникновению проблемы или мешающих ее решению. Психолог дает первую щадящую, лояльную оценку проблемы, с которой пришел клиент и получает обратную связь от клиента на уровне «принятия и непринятия». Точный анализ проблемы позволяет вскрыть те ее аспекты, которые клиент сам может затушевать, завуалировать, так как они вызывают у него страх или чувство стыда. Вот тут и возникает проблема - клиент (чаще всего это педагоги) включает психологическую защиту.  Психологическая защита – система стабилизации личности, проявляющаяся в устранении или сведении к минимуму отрицательных эмоций, чувства тревоги, возникающих при рассогласовании внутренних составляющих структуры личности «Оно», «Я» и «</w:t>
      </w:r>
      <w:proofErr w:type="gramStart"/>
      <w:r>
        <w:rPr>
          <w:color w:val="000000"/>
        </w:rPr>
        <w:t>Сверх Я</w:t>
      </w:r>
      <w:proofErr w:type="gramEnd"/>
      <w:r>
        <w:rPr>
          <w:color w:val="000000"/>
        </w:rPr>
        <w:t>».</w:t>
      </w:r>
    </w:p>
    <w:p w14:paraId="07C2A282" w14:textId="77777777" w:rsidR="00633020" w:rsidRDefault="00633020" w:rsidP="00EB4C5B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Чаще всего клиент использует в процессе консультирования, следующие психологические защиты: защита на уровне восприятия информации: человек просто не воспринимает то, что может быть для него болезненным, «в упор не видит» то, что способно обострить или спровоцировать внутренний конфликт. Либо эта защита на уровне осмысления информации: </w:t>
      </w:r>
      <w:r>
        <w:rPr>
          <w:i/>
          <w:iCs/>
          <w:color w:val="000000"/>
        </w:rPr>
        <w:t>рационализация </w:t>
      </w:r>
      <w:r>
        <w:rPr>
          <w:color w:val="000000"/>
        </w:rPr>
        <w:t>как неосознаваемое изменение отношения к травмирующей ситуации. При таком отношении эта ситуация либо перестает быть эмоционально значимой, либо отношение к ней перестает быть двойственным и взаимоисключающим. Либо эта защита на уровне осознания информации: </w:t>
      </w:r>
      <w:r>
        <w:rPr>
          <w:i/>
          <w:iCs/>
          <w:color w:val="000000"/>
        </w:rPr>
        <w:t>вытеснение</w:t>
      </w:r>
      <w:r>
        <w:rPr>
          <w:color w:val="000000"/>
        </w:rPr>
        <w:t> как недопущение в сознание одного из конкурирующих мотивов вместе с той конкретной информацией, которая способна этот мотив актуализировать.</w:t>
      </w:r>
    </w:p>
    <w:p w14:paraId="50E1099A" w14:textId="77777777" w:rsidR="00633020" w:rsidRDefault="00633020" w:rsidP="00EB4C5B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     Чтобы понять суть конкретной психологической защиты и задействованные механизмы, психологу важно позволить клиенту выговориться и выразить свою тревожность и другие переживания, проинтерпретировать это свое состояние в близких ему понятиях. Поэтому любая психологическая консультация у меня всегда начинается с того, что говорит в основном клиент, а не консультант. Появляется материал, с которым можно предметно работать. На протяжении всей консультации клиента я стараюсь подталкивать его к совместному поиску истины, с которой можно работать как с фактом, а не как с домыслами. В процессе работы с психологической защитой я стараюсь проявлять понимание и терпимость. Нельзя забывать, что мы имеем дело по существу со скрытыми в «бессознательном» чувствами. В этот момент главная задача психолога-консультанта состоит в том, чтобы создать для нормального, психически здорового клиента условия для создания им осознанных нешаблонных способов действий, которые позволили бы ему действовать в соответствии с возможностями культуры. При этом я использую в своей работе такие понятия, как жизнь, смысл жизни, место человека в жизни, ценности, индивидуальность. На этих консультациях я пользуюсь приемами психодинамической теории, основоположником которой является З.Фрейд. В процессе интервью использую такие приемы, как анализ символов повседневности, например, направленная ассоциация клиента на заданное слово или «</w:t>
      </w:r>
      <w:proofErr w:type="spellStart"/>
      <w:r>
        <w:rPr>
          <w:color w:val="000000"/>
        </w:rPr>
        <w:t>Фрейдовская</w:t>
      </w:r>
      <w:proofErr w:type="spellEnd"/>
      <w:r>
        <w:rPr>
          <w:color w:val="000000"/>
        </w:rPr>
        <w:t xml:space="preserve"> ошибка» - это ошибки, описки, обмолвки клиента, которые раскрывают подсознательные чувства клиента. Свободное ассоциирование является лучшим способом понять смысл этих ошибок.</w:t>
      </w:r>
    </w:p>
    <w:p w14:paraId="643A3182" w14:textId="0CD4BE12" w:rsidR="00633020" w:rsidRDefault="00633020" w:rsidP="00EB4C5B">
      <w:pPr>
        <w:pStyle w:val="a3"/>
        <w:shd w:val="clear" w:color="auto" w:fill="FFFFFF"/>
        <w:spacing w:before="0" w:beforeAutospacing="0" w:after="0" w:afterAutospacing="0" w:line="196" w:lineRule="atLeast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Пример: Используя эти приемы, мне удалось разрешить конфликты матери с дочерью. Мать развелась с отцом ребенка</w:t>
      </w:r>
      <w:r w:rsidR="00EB4C5B">
        <w:rPr>
          <w:color w:val="000000"/>
        </w:rPr>
        <w:t>,</w:t>
      </w:r>
      <w:r>
        <w:rPr>
          <w:color w:val="000000"/>
        </w:rPr>
        <w:t xml:space="preserve"> и обида, которая осталось у женщины, выливалась по каждому поводу на девочку, так как она напоминала своим характером и стилем поведени</w:t>
      </w:r>
      <w:r w:rsidR="00EB4C5B">
        <w:rPr>
          <w:color w:val="000000"/>
        </w:rPr>
        <w:t xml:space="preserve">я </w:t>
      </w:r>
      <w:r>
        <w:rPr>
          <w:color w:val="000000"/>
        </w:rPr>
        <w:t xml:space="preserve">мужа. Между ними стали складываться конфликтные взаимоотношения. После того, </w:t>
      </w:r>
      <w:r w:rsidR="00EB4C5B">
        <w:rPr>
          <w:color w:val="000000"/>
        </w:rPr>
        <w:t xml:space="preserve">как </w:t>
      </w:r>
      <w:r>
        <w:rPr>
          <w:color w:val="000000"/>
        </w:rPr>
        <w:t>клиент осознал свою проблему</w:t>
      </w:r>
      <w:r w:rsidR="00EB4C5B">
        <w:rPr>
          <w:color w:val="000000"/>
        </w:rPr>
        <w:t xml:space="preserve"> (этому способствовала консультация)</w:t>
      </w:r>
      <w:r>
        <w:rPr>
          <w:color w:val="000000"/>
        </w:rPr>
        <w:t>, отношения с дочерью стали налаживаться.</w:t>
      </w:r>
    </w:p>
    <w:p w14:paraId="278A3CE4" w14:textId="77777777" w:rsidR="007D0F6D" w:rsidRDefault="007D0F6D" w:rsidP="00EB4C5B">
      <w:pPr>
        <w:ind w:firstLine="567"/>
        <w:jc w:val="both"/>
      </w:pPr>
    </w:p>
    <w:sectPr w:rsidR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20"/>
    <w:rsid w:val="00633020"/>
    <w:rsid w:val="007D0F6D"/>
    <w:rsid w:val="00E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EE14"/>
  <w15:docId w15:val="{151CDBEC-B91B-4C66-9B1C-D871E19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2020-06-07T12:48:00Z</dcterms:created>
  <dcterms:modified xsi:type="dcterms:W3CDTF">2020-06-08T17:50:00Z</dcterms:modified>
</cp:coreProperties>
</file>